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21" w:rsidRPr="00BA5273" w:rsidRDefault="00DB6D21" w:rsidP="00BC3C48">
      <w:pPr>
        <w:jc w:val="center"/>
        <w:rPr>
          <w:b/>
          <w:sz w:val="40"/>
          <w:szCs w:val="40"/>
        </w:rPr>
      </w:pPr>
      <w:r w:rsidRPr="00BA5273">
        <w:rPr>
          <w:b/>
          <w:sz w:val="40"/>
          <w:szCs w:val="40"/>
        </w:rPr>
        <w:t>Personal Hygiene</w:t>
      </w:r>
    </w:p>
    <w:p w:rsidR="00DB6D21" w:rsidRPr="00BA5273" w:rsidRDefault="00DB6D21" w:rsidP="00DB6D21">
      <w:pPr>
        <w:rPr>
          <w:sz w:val="24"/>
          <w:szCs w:val="24"/>
        </w:rPr>
      </w:pPr>
      <w:r w:rsidRPr="00BA5273">
        <w:rPr>
          <w:b/>
          <w:sz w:val="24"/>
          <w:szCs w:val="24"/>
        </w:rPr>
        <w:t>PURPOSE</w:t>
      </w:r>
      <w:r w:rsidRPr="00BA5273">
        <w:rPr>
          <w:sz w:val="24"/>
          <w:szCs w:val="24"/>
        </w:rPr>
        <w:t>:  To prevent contamination of food by foodservice employees.</w:t>
      </w:r>
    </w:p>
    <w:p w:rsidR="00DB6D21" w:rsidRPr="00BA5273" w:rsidRDefault="00DB6D21" w:rsidP="00DB6D21">
      <w:pPr>
        <w:rPr>
          <w:sz w:val="24"/>
          <w:szCs w:val="24"/>
        </w:rPr>
      </w:pPr>
      <w:r w:rsidRPr="00BA5273">
        <w:rPr>
          <w:b/>
          <w:sz w:val="24"/>
          <w:szCs w:val="24"/>
        </w:rPr>
        <w:t>SCOPE</w:t>
      </w:r>
      <w:r w:rsidRPr="00BA5273">
        <w:rPr>
          <w:sz w:val="24"/>
          <w:szCs w:val="24"/>
        </w:rPr>
        <w:t>:  This procedure applies to foodservice employees who handle, prepare, or serve food.</w:t>
      </w:r>
    </w:p>
    <w:p w:rsidR="00DB6D21" w:rsidRDefault="00DB6D21" w:rsidP="00DB6D21">
      <w:pPr>
        <w:rPr>
          <w:sz w:val="24"/>
          <w:szCs w:val="24"/>
        </w:rPr>
      </w:pPr>
      <w:r w:rsidRPr="00BA5273">
        <w:rPr>
          <w:b/>
          <w:sz w:val="24"/>
          <w:szCs w:val="24"/>
        </w:rPr>
        <w:t>KEY</w:t>
      </w:r>
      <w:r w:rsidRPr="00BA5273">
        <w:rPr>
          <w:sz w:val="24"/>
          <w:szCs w:val="24"/>
        </w:rPr>
        <w:t xml:space="preserve"> </w:t>
      </w:r>
      <w:r w:rsidRPr="00BA5273">
        <w:rPr>
          <w:b/>
          <w:sz w:val="24"/>
          <w:szCs w:val="24"/>
        </w:rPr>
        <w:t>WORDS</w:t>
      </w:r>
      <w:r w:rsidRPr="00BA5273">
        <w:rPr>
          <w:sz w:val="24"/>
          <w:szCs w:val="24"/>
        </w:rPr>
        <w:t>:  Personal Hygiene, Cross-Contamination, Contamination</w:t>
      </w:r>
    </w:p>
    <w:p w:rsidR="00BA5273" w:rsidRPr="00BA5273" w:rsidRDefault="00BA5273" w:rsidP="00DB6D21">
      <w:pPr>
        <w:rPr>
          <w:sz w:val="24"/>
          <w:szCs w:val="24"/>
        </w:rPr>
      </w:pPr>
    </w:p>
    <w:p w:rsidR="00DB6D21" w:rsidRPr="00BA5273" w:rsidRDefault="00DB6D21" w:rsidP="00DB6D21">
      <w:pPr>
        <w:rPr>
          <w:sz w:val="24"/>
          <w:szCs w:val="24"/>
          <w:u w:val="single"/>
        </w:rPr>
      </w:pPr>
      <w:r w:rsidRPr="00BA5273">
        <w:rPr>
          <w:b/>
          <w:sz w:val="24"/>
          <w:szCs w:val="24"/>
          <w:u w:val="single"/>
        </w:rPr>
        <w:t>INSTRUCTIONS</w:t>
      </w:r>
    </w:p>
    <w:p w:rsidR="0020530A" w:rsidRPr="00BA5273" w:rsidRDefault="00DB6D21" w:rsidP="00DB6D21">
      <w:pPr>
        <w:pStyle w:val="ListParagraph"/>
        <w:numPr>
          <w:ilvl w:val="0"/>
          <w:numId w:val="5"/>
        </w:numPr>
        <w:rPr>
          <w:sz w:val="24"/>
          <w:szCs w:val="24"/>
        </w:rPr>
      </w:pPr>
      <w:r w:rsidRPr="00BA5273">
        <w:rPr>
          <w:sz w:val="24"/>
          <w:szCs w:val="24"/>
        </w:rPr>
        <w:t>Train foodservice employees on using the procedures in this SOP.</w:t>
      </w:r>
    </w:p>
    <w:p w:rsidR="0020530A" w:rsidRPr="00BA5273" w:rsidRDefault="00DB6D21" w:rsidP="00DB6D21">
      <w:pPr>
        <w:pStyle w:val="ListParagraph"/>
        <w:numPr>
          <w:ilvl w:val="0"/>
          <w:numId w:val="5"/>
        </w:numPr>
        <w:rPr>
          <w:sz w:val="24"/>
          <w:szCs w:val="24"/>
        </w:rPr>
      </w:pPr>
      <w:r w:rsidRPr="00BA5273">
        <w:rPr>
          <w:sz w:val="24"/>
          <w:szCs w:val="24"/>
        </w:rPr>
        <w:t xml:space="preserve">Follow </w:t>
      </w:r>
      <w:r w:rsidR="00BA5273">
        <w:rPr>
          <w:sz w:val="24"/>
          <w:szCs w:val="24"/>
        </w:rPr>
        <w:t>California Retail Food Code</w:t>
      </w:r>
      <w:r w:rsidRPr="00BA5273">
        <w:rPr>
          <w:sz w:val="24"/>
          <w:szCs w:val="24"/>
        </w:rPr>
        <w:t xml:space="preserve"> requirements</w:t>
      </w:r>
      <w:r w:rsidR="0020530A" w:rsidRPr="00BA5273">
        <w:rPr>
          <w:sz w:val="24"/>
          <w:szCs w:val="24"/>
        </w:rPr>
        <w:t>.</w:t>
      </w:r>
    </w:p>
    <w:p w:rsidR="0020530A" w:rsidRPr="00BA5273" w:rsidRDefault="00DB6D21" w:rsidP="00DB6D21">
      <w:pPr>
        <w:pStyle w:val="ListParagraph"/>
        <w:numPr>
          <w:ilvl w:val="0"/>
          <w:numId w:val="5"/>
        </w:numPr>
        <w:rPr>
          <w:sz w:val="24"/>
          <w:szCs w:val="24"/>
        </w:rPr>
      </w:pPr>
      <w:r w:rsidRPr="00BA5273">
        <w:rPr>
          <w:sz w:val="24"/>
          <w:szCs w:val="24"/>
        </w:rPr>
        <w:t>Follow the Employee Health Policy.</w:t>
      </w:r>
    </w:p>
    <w:p w:rsidR="0020530A" w:rsidRPr="00BA5273" w:rsidRDefault="00DB6D21" w:rsidP="00DB6D21">
      <w:pPr>
        <w:pStyle w:val="ListParagraph"/>
        <w:numPr>
          <w:ilvl w:val="0"/>
          <w:numId w:val="5"/>
        </w:numPr>
        <w:rPr>
          <w:sz w:val="24"/>
          <w:szCs w:val="24"/>
        </w:rPr>
      </w:pPr>
      <w:r w:rsidRPr="00BA5273">
        <w:rPr>
          <w:sz w:val="24"/>
          <w:szCs w:val="24"/>
        </w:rPr>
        <w:t>Report to work in good health, clean, and dressed in clean attire.</w:t>
      </w:r>
    </w:p>
    <w:p w:rsidR="0020530A" w:rsidRPr="00BA5273" w:rsidRDefault="00DB6D21" w:rsidP="00DB6D21">
      <w:pPr>
        <w:pStyle w:val="ListParagraph"/>
        <w:numPr>
          <w:ilvl w:val="0"/>
          <w:numId w:val="5"/>
        </w:numPr>
        <w:rPr>
          <w:sz w:val="24"/>
          <w:szCs w:val="24"/>
        </w:rPr>
      </w:pPr>
      <w:r w:rsidRPr="00BA5273">
        <w:rPr>
          <w:sz w:val="24"/>
          <w:szCs w:val="24"/>
        </w:rPr>
        <w:t>Chang</w:t>
      </w:r>
      <w:r w:rsidR="00BA5273">
        <w:rPr>
          <w:sz w:val="24"/>
          <w:szCs w:val="24"/>
        </w:rPr>
        <w:t>e apron when it becomes soiled.</w:t>
      </w:r>
    </w:p>
    <w:p w:rsidR="0020530A" w:rsidRPr="00BA5273" w:rsidRDefault="00DB6D21" w:rsidP="00DB6D21">
      <w:pPr>
        <w:pStyle w:val="ListParagraph"/>
        <w:numPr>
          <w:ilvl w:val="0"/>
          <w:numId w:val="5"/>
        </w:numPr>
        <w:rPr>
          <w:sz w:val="24"/>
          <w:szCs w:val="24"/>
        </w:rPr>
      </w:pPr>
      <w:r w:rsidRPr="00BA5273">
        <w:rPr>
          <w:sz w:val="24"/>
          <w:szCs w:val="24"/>
        </w:rPr>
        <w:t>Wash hands properly, frequently, and at the appropriate times.</w:t>
      </w:r>
    </w:p>
    <w:p w:rsidR="0020530A" w:rsidRPr="00BA5273" w:rsidRDefault="00DB6D21" w:rsidP="00DB6D21">
      <w:pPr>
        <w:pStyle w:val="ListParagraph"/>
        <w:numPr>
          <w:ilvl w:val="0"/>
          <w:numId w:val="5"/>
        </w:numPr>
        <w:rPr>
          <w:sz w:val="24"/>
          <w:szCs w:val="24"/>
        </w:rPr>
      </w:pPr>
      <w:r w:rsidRPr="00BA5273">
        <w:rPr>
          <w:sz w:val="24"/>
          <w:szCs w:val="24"/>
        </w:rPr>
        <w:t>Keep fingernails trimmed, filed, and maintained so that the edges are cleanable and not rough.</w:t>
      </w:r>
    </w:p>
    <w:p w:rsidR="0020530A" w:rsidRPr="00BA5273" w:rsidRDefault="00DB6D21" w:rsidP="00DB6D21">
      <w:pPr>
        <w:pStyle w:val="ListParagraph"/>
        <w:numPr>
          <w:ilvl w:val="0"/>
          <w:numId w:val="5"/>
        </w:numPr>
        <w:rPr>
          <w:sz w:val="24"/>
          <w:szCs w:val="24"/>
        </w:rPr>
      </w:pPr>
      <w:r w:rsidRPr="00BA5273">
        <w:rPr>
          <w:sz w:val="24"/>
          <w:szCs w:val="24"/>
        </w:rPr>
        <w:t>Avoid wearing artificial fingernails and fingernail polish.</w:t>
      </w:r>
    </w:p>
    <w:p w:rsidR="0020530A" w:rsidRPr="00BA5273" w:rsidRDefault="00DB6D21" w:rsidP="00DB6D21">
      <w:pPr>
        <w:pStyle w:val="ListParagraph"/>
        <w:numPr>
          <w:ilvl w:val="0"/>
          <w:numId w:val="5"/>
        </w:numPr>
        <w:rPr>
          <w:sz w:val="24"/>
          <w:szCs w:val="24"/>
        </w:rPr>
      </w:pPr>
      <w:r w:rsidRPr="00BA5273">
        <w:rPr>
          <w:sz w:val="24"/>
          <w:szCs w:val="24"/>
        </w:rPr>
        <w:t>Wear single-use gloves if artificial fingernails or fingernail polish are worn.</w:t>
      </w:r>
    </w:p>
    <w:p w:rsidR="0020530A" w:rsidRPr="00BA5273" w:rsidRDefault="00DB6D21" w:rsidP="0020530A">
      <w:pPr>
        <w:pStyle w:val="ListParagraph"/>
        <w:numPr>
          <w:ilvl w:val="0"/>
          <w:numId w:val="5"/>
        </w:numPr>
        <w:rPr>
          <w:sz w:val="24"/>
          <w:szCs w:val="24"/>
        </w:rPr>
      </w:pPr>
      <w:r w:rsidRPr="00BA5273">
        <w:rPr>
          <w:sz w:val="24"/>
          <w:szCs w:val="24"/>
        </w:rPr>
        <w:t>Do not wear any jewelry except for a plain ring such as a wedding band.</w:t>
      </w:r>
    </w:p>
    <w:p w:rsidR="0020530A" w:rsidRPr="00BA5273" w:rsidRDefault="00DB6D21" w:rsidP="00DB6D21">
      <w:pPr>
        <w:pStyle w:val="ListParagraph"/>
        <w:numPr>
          <w:ilvl w:val="0"/>
          <w:numId w:val="5"/>
        </w:numPr>
        <w:rPr>
          <w:sz w:val="24"/>
          <w:szCs w:val="24"/>
        </w:rPr>
      </w:pPr>
      <w:r w:rsidRPr="00BA5273">
        <w:rPr>
          <w:sz w:val="24"/>
          <w:szCs w:val="24"/>
        </w:rPr>
        <w:t>Treat and bandage wounds and sores immediately.  When hands are bandaged, single-use gloves must be worn.</w:t>
      </w:r>
    </w:p>
    <w:p w:rsidR="0020530A" w:rsidRPr="00BA5273" w:rsidRDefault="00DB6D21" w:rsidP="00DB6D21">
      <w:pPr>
        <w:pStyle w:val="ListParagraph"/>
        <w:numPr>
          <w:ilvl w:val="0"/>
          <w:numId w:val="5"/>
        </w:numPr>
        <w:rPr>
          <w:sz w:val="24"/>
          <w:szCs w:val="24"/>
        </w:rPr>
      </w:pPr>
      <w:r w:rsidRPr="00BA5273">
        <w:rPr>
          <w:sz w:val="24"/>
          <w:szCs w:val="24"/>
        </w:rPr>
        <w:t>Cover a lesion containing pus with a bandage.  If the lesion is on a hand or wrist, cover with an impermeable cover such as a finger cot or stall and a single-use glove.</w:t>
      </w:r>
    </w:p>
    <w:p w:rsidR="0020530A" w:rsidRPr="00BA5273" w:rsidRDefault="00DB6D21" w:rsidP="00DB6D21">
      <w:pPr>
        <w:pStyle w:val="ListParagraph"/>
        <w:numPr>
          <w:ilvl w:val="0"/>
          <w:numId w:val="5"/>
        </w:numPr>
        <w:rPr>
          <w:sz w:val="24"/>
          <w:szCs w:val="24"/>
        </w:rPr>
      </w:pPr>
      <w:r w:rsidRPr="00BA5273">
        <w:rPr>
          <w:sz w:val="24"/>
          <w:szCs w:val="24"/>
        </w:rPr>
        <w:t>Eat, drink, use tobacco, or chew gum only in designated break areas where food or food contact surfaces may not become contaminated.</w:t>
      </w:r>
    </w:p>
    <w:p w:rsidR="0020530A" w:rsidRPr="00BA5273" w:rsidRDefault="00DB6D21" w:rsidP="00DB6D21">
      <w:pPr>
        <w:pStyle w:val="ListParagraph"/>
        <w:numPr>
          <w:ilvl w:val="0"/>
          <w:numId w:val="5"/>
        </w:numPr>
        <w:rPr>
          <w:sz w:val="24"/>
          <w:szCs w:val="24"/>
        </w:rPr>
      </w:pPr>
      <w:r w:rsidRPr="00BA5273">
        <w:rPr>
          <w:sz w:val="24"/>
          <w:szCs w:val="24"/>
        </w:rPr>
        <w:t>Taste food the correct way:</w:t>
      </w:r>
    </w:p>
    <w:p w:rsidR="0020530A" w:rsidRPr="00BA5273" w:rsidRDefault="00DB6D21" w:rsidP="00DB6D21">
      <w:pPr>
        <w:pStyle w:val="ListParagraph"/>
        <w:numPr>
          <w:ilvl w:val="1"/>
          <w:numId w:val="5"/>
        </w:numPr>
        <w:rPr>
          <w:sz w:val="24"/>
          <w:szCs w:val="24"/>
        </w:rPr>
      </w:pPr>
      <w:r w:rsidRPr="00BA5273">
        <w:rPr>
          <w:sz w:val="24"/>
          <w:szCs w:val="24"/>
        </w:rPr>
        <w:t>Place a small amount of food into a separate container.</w:t>
      </w:r>
    </w:p>
    <w:p w:rsidR="0020530A" w:rsidRPr="00BA5273" w:rsidRDefault="00DB6D21" w:rsidP="00DB6D21">
      <w:pPr>
        <w:pStyle w:val="ListParagraph"/>
        <w:numPr>
          <w:ilvl w:val="1"/>
          <w:numId w:val="5"/>
        </w:numPr>
        <w:rPr>
          <w:sz w:val="24"/>
          <w:szCs w:val="24"/>
        </w:rPr>
      </w:pPr>
      <w:r w:rsidRPr="00BA5273">
        <w:rPr>
          <w:sz w:val="24"/>
          <w:szCs w:val="24"/>
        </w:rPr>
        <w:t>Step away from exposed food and food contact surfaces.</w:t>
      </w:r>
    </w:p>
    <w:p w:rsidR="0020530A" w:rsidRPr="00BA5273" w:rsidRDefault="00DB6D21" w:rsidP="00DB6D21">
      <w:pPr>
        <w:pStyle w:val="ListParagraph"/>
        <w:numPr>
          <w:ilvl w:val="1"/>
          <w:numId w:val="5"/>
        </w:numPr>
        <w:rPr>
          <w:sz w:val="24"/>
          <w:szCs w:val="24"/>
        </w:rPr>
      </w:pPr>
      <w:r w:rsidRPr="00BA5273">
        <w:rPr>
          <w:sz w:val="24"/>
          <w:szCs w:val="24"/>
        </w:rPr>
        <w:t>Use a teaspoon to taste the food.  Remove the used teaspoon and container to the dish room.  Never reuse a spoon that has already been used for tasting.</w:t>
      </w:r>
    </w:p>
    <w:p w:rsidR="00DB6D21" w:rsidRPr="00BA5273" w:rsidRDefault="00DB6D21" w:rsidP="00DB6D21">
      <w:pPr>
        <w:pStyle w:val="ListParagraph"/>
        <w:numPr>
          <w:ilvl w:val="1"/>
          <w:numId w:val="5"/>
        </w:numPr>
        <w:rPr>
          <w:sz w:val="24"/>
          <w:szCs w:val="24"/>
        </w:rPr>
      </w:pPr>
      <w:r w:rsidRPr="00BA5273">
        <w:rPr>
          <w:sz w:val="24"/>
          <w:szCs w:val="24"/>
        </w:rPr>
        <w:t>Wash hands immediately.</w:t>
      </w:r>
    </w:p>
    <w:p w:rsidR="00DB6D21" w:rsidRPr="00BA5273" w:rsidRDefault="00DB6D21" w:rsidP="0020530A">
      <w:pPr>
        <w:pStyle w:val="ListParagraph"/>
        <w:numPr>
          <w:ilvl w:val="0"/>
          <w:numId w:val="5"/>
        </w:numPr>
        <w:rPr>
          <w:sz w:val="24"/>
          <w:szCs w:val="24"/>
        </w:rPr>
      </w:pPr>
      <w:r w:rsidRPr="00BA5273">
        <w:rPr>
          <w:sz w:val="24"/>
          <w:szCs w:val="24"/>
        </w:rPr>
        <w:t xml:space="preserve">Wear suitable and effective hair restraints while in the kitchen. </w:t>
      </w:r>
    </w:p>
    <w:p w:rsidR="00DB6D21" w:rsidRDefault="00DB6D21" w:rsidP="00DB6D21">
      <w:pPr>
        <w:rPr>
          <w:sz w:val="24"/>
          <w:szCs w:val="24"/>
        </w:rPr>
      </w:pPr>
    </w:p>
    <w:p w:rsidR="00BA5273" w:rsidRPr="00BA5273" w:rsidRDefault="00BA5273" w:rsidP="00DB6D21">
      <w:pPr>
        <w:rPr>
          <w:sz w:val="24"/>
          <w:szCs w:val="24"/>
        </w:rPr>
      </w:pPr>
    </w:p>
    <w:p w:rsidR="00DB6D21" w:rsidRPr="00BA5273" w:rsidRDefault="00DB6D21" w:rsidP="00DB6D21">
      <w:pPr>
        <w:rPr>
          <w:sz w:val="24"/>
          <w:szCs w:val="24"/>
          <w:u w:val="single"/>
        </w:rPr>
      </w:pPr>
      <w:r w:rsidRPr="00BA5273">
        <w:rPr>
          <w:b/>
          <w:sz w:val="24"/>
          <w:szCs w:val="24"/>
          <w:u w:val="single"/>
        </w:rPr>
        <w:lastRenderedPageBreak/>
        <w:t>MONITORING</w:t>
      </w:r>
    </w:p>
    <w:p w:rsidR="00945A60" w:rsidRPr="00BA5273" w:rsidRDefault="00DB6D21" w:rsidP="00DB6D21">
      <w:pPr>
        <w:pStyle w:val="ListParagraph"/>
        <w:numPr>
          <w:ilvl w:val="0"/>
          <w:numId w:val="3"/>
        </w:numPr>
        <w:rPr>
          <w:sz w:val="24"/>
          <w:szCs w:val="24"/>
        </w:rPr>
      </w:pPr>
      <w:r w:rsidRPr="00BA5273">
        <w:rPr>
          <w:sz w:val="24"/>
          <w:szCs w:val="24"/>
        </w:rPr>
        <w:t>A designated foodservice employee will inspect employees when they report to work to be sure that each employee is following this SOP.</w:t>
      </w:r>
    </w:p>
    <w:p w:rsidR="00DB6D21" w:rsidRPr="00BA5273" w:rsidRDefault="00DB6D21" w:rsidP="00DB6D21">
      <w:pPr>
        <w:pStyle w:val="ListParagraph"/>
        <w:numPr>
          <w:ilvl w:val="0"/>
          <w:numId w:val="3"/>
        </w:numPr>
        <w:rPr>
          <w:sz w:val="24"/>
          <w:szCs w:val="24"/>
        </w:rPr>
      </w:pPr>
      <w:r w:rsidRPr="00BA5273">
        <w:rPr>
          <w:sz w:val="24"/>
          <w:szCs w:val="24"/>
        </w:rPr>
        <w:t>The designated foodservice employee will monitor that all foodservice employees are adhering to the personal hygiene policy during all hours of operation.</w:t>
      </w:r>
    </w:p>
    <w:p w:rsidR="00DB6D21" w:rsidRPr="00BA5273" w:rsidRDefault="00DB6D21" w:rsidP="00DB6D21">
      <w:pPr>
        <w:rPr>
          <w:sz w:val="24"/>
          <w:szCs w:val="24"/>
        </w:rPr>
      </w:pPr>
    </w:p>
    <w:p w:rsidR="00DB6D21" w:rsidRPr="00BA5273" w:rsidRDefault="00DB6D21" w:rsidP="00DB6D21">
      <w:pPr>
        <w:rPr>
          <w:sz w:val="24"/>
          <w:szCs w:val="24"/>
          <w:u w:val="single"/>
        </w:rPr>
      </w:pPr>
      <w:r w:rsidRPr="00BA5273">
        <w:rPr>
          <w:b/>
          <w:sz w:val="24"/>
          <w:szCs w:val="24"/>
          <w:u w:val="single"/>
        </w:rPr>
        <w:t>CORRECTIVE ACTION</w:t>
      </w:r>
    </w:p>
    <w:p w:rsidR="00DB6D21" w:rsidRPr="00BA5273" w:rsidRDefault="00DB6D21" w:rsidP="00945A60">
      <w:pPr>
        <w:pStyle w:val="ListParagraph"/>
        <w:numPr>
          <w:ilvl w:val="0"/>
          <w:numId w:val="1"/>
        </w:numPr>
        <w:rPr>
          <w:sz w:val="24"/>
          <w:szCs w:val="24"/>
        </w:rPr>
      </w:pPr>
      <w:r w:rsidRPr="00BA5273">
        <w:rPr>
          <w:sz w:val="24"/>
          <w:szCs w:val="24"/>
        </w:rPr>
        <w:t xml:space="preserve">Retrain any foodservice employee found not following the procedures in this SOP. </w:t>
      </w:r>
    </w:p>
    <w:p w:rsidR="00DB6D21" w:rsidRPr="00BA5273" w:rsidRDefault="00DB6D21" w:rsidP="00945A60">
      <w:pPr>
        <w:pStyle w:val="ListParagraph"/>
        <w:numPr>
          <w:ilvl w:val="0"/>
          <w:numId w:val="1"/>
        </w:numPr>
        <w:rPr>
          <w:sz w:val="24"/>
          <w:szCs w:val="24"/>
        </w:rPr>
      </w:pPr>
      <w:r w:rsidRPr="00BA5273">
        <w:rPr>
          <w:sz w:val="24"/>
          <w:szCs w:val="24"/>
        </w:rPr>
        <w:t>Discard affected food.</w:t>
      </w:r>
    </w:p>
    <w:p w:rsidR="00DB6D21" w:rsidRPr="00BA5273" w:rsidRDefault="00DB6D21" w:rsidP="00DB6D21">
      <w:pPr>
        <w:rPr>
          <w:sz w:val="24"/>
          <w:szCs w:val="24"/>
        </w:rPr>
      </w:pPr>
    </w:p>
    <w:p w:rsidR="00DB6D21" w:rsidRPr="00BA5273" w:rsidRDefault="00DB6D21" w:rsidP="00DB6D21">
      <w:pPr>
        <w:rPr>
          <w:sz w:val="24"/>
          <w:szCs w:val="24"/>
          <w:u w:val="single"/>
        </w:rPr>
      </w:pPr>
      <w:r w:rsidRPr="00BA5273">
        <w:rPr>
          <w:b/>
          <w:sz w:val="24"/>
          <w:szCs w:val="24"/>
          <w:u w:val="single"/>
        </w:rPr>
        <w:t>VERIFICATION AND RECORD KEEPING</w:t>
      </w:r>
    </w:p>
    <w:p w:rsidR="00DB6D21" w:rsidRPr="00BA5273" w:rsidRDefault="00DB6D21" w:rsidP="00DB6D21">
      <w:pPr>
        <w:rPr>
          <w:sz w:val="24"/>
          <w:szCs w:val="24"/>
        </w:rPr>
      </w:pPr>
      <w:r w:rsidRPr="00BA5273">
        <w:rPr>
          <w:sz w:val="24"/>
          <w:szCs w:val="24"/>
        </w:rPr>
        <w:t>The foodservice manager will verify that foodservice employees are following this SOP by visually observing the employees during all hours of operation.  The foodservice manager will complete the Food Safety Checklist daily.  Foodservice employees will record any discarded food on the Damaged or Discarded Product Log.  The Food Safety Checklist and Damaged or Discarded Product Logs are to be kept on file for a minimum of 1 year.</w:t>
      </w:r>
    </w:p>
    <w:p w:rsidR="00DB6D21" w:rsidRPr="00BA5273" w:rsidRDefault="00DB6D21" w:rsidP="00DB6D21">
      <w:pPr>
        <w:rPr>
          <w:sz w:val="24"/>
          <w:szCs w:val="24"/>
        </w:rPr>
      </w:pPr>
    </w:p>
    <w:p w:rsidR="00DB6D21" w:rsidRPr="00BA5273" w:rsidRDefault="00DB6D21" w:rsidP="00DB6D21">
      <w:pPr>
        <w:rPr>
          <w:sz w:val="24"/>
          <w:szCs w:val="24"/>
        </w:rPr>
      </w:pPr>
      <w:r w:rsidRPr="00BA5273">
        <w:rPr>
          <w:b/>
          <w:sz w:val="24"/>
          <w:szCs w:val="24"/>
        </w:rPr>
        <w:t>DATE</w:t>
      </w:r>
      <w:r w:rsidRPr="00BA5273">
        <w:rPr>
          <w:sz w:val="24"/>
          <w:szCs w:val="24"/>
        </w:rPr>
        <w:t xml:space="preserve"> </w:t>
      </w:r>
      <w:r w:rsidRPr="00BA5273">
        <w:rPr>
          <w:b/>
          <w:sz w:val="24"/>
          <w:szCs w:val="24"/>
        </w:rPr>
        <w:t>IMPLEMENTED</w:t>
      </w:r>
      <w:r w:rsidRPr="00BA5273">
        <w:rPr>
          <w:sz w:val="24"/>
          <w:szCs w:val="24"/>
        </w:rPr>
        <w:t xml:space="preserve">: </w:t>
      </w:r>
      <w:r w:rsidR="00BC3C48" w:rsidRPr="00BA5273">
        <w:rPr>
          <w:rFonts w:ascii="Arial" w:hAnsi="Arial" w:cs="Arial"/>
          <w:sz w:val="24"/>
          <w:szCs w:val="24"/>
        </w:rPr>
        <w:t>_______________________</w:t>
      </w:r>
      <w:r w:rsidR="00BC3C48" w:rsidRPr="00BA5273">
        <w:rPr>
          <w:sz w:val="24"/>
          <w:szCs w:val="24"/>
        </w:rPr>
        <w:t xml:space="preserve"> </w:t>
      </w:r>
      <w:r w:rsidRPr="00BA5273">
        <w:rPr>
          <w:b/>
          <w:sz w:val="24"/>
          <w:szCs w:val="24"/>
        </w:rPr>
        <w:t>BY</w:t>
      </w:r>
      <w:r w:rsidRPr="00BA5273">
        <w:rPr>
          <w:sz w:val="24"/>
          <w:szCs w:val="24"/>
        </w:rPr>
        <w:t xml:space="preserve">: </w:t>
      </w:r>
      <w:r w:rsidR="00BC3C48" w:rsidRPr="00BA5273">
        <w:rPr>
          <w:rFonts w:ascii="Arial" w:hAnsi="Arial" w:cs="Arial"/>
          <w:sz w:val="24"/>
          <w:szCs w:val="24"/>
        </w:rPr>
        <w:t>_______________________</w:t>
      </w:r>
    </w:p>
    <w:p w:rsidR="00DB6D21" w:rsidRPr="00BA5273" w:rsidRDefault="00DB6D21" w:rsidP="00DB6D21">
      <w:pPr>
        <w:rPr>
          <w:sz w:val="24"/>
          <w:szCs w:val="24"/>
        </w:rPr>
      </w:pPr>
    </w:p>
    <w:p w:rsidR="00DB6D21" w:rsidRPr="00BA5273" w:rsidRDefault="00DB6D21" w:rsidP="00DB6D21">
      <w:pPr>
        <w:rPr>
          <w:sz w:val="24"/>
          <w:szCs w:val="24"/>
        </w:rPr>
      </w:pPr>
      <w:r w:rsidRPr="00BA5273">
        <w:rPr>
          <w:b/>
          <w:sz w:val="24"/>
          <w:szCs w:val="24"/>
        </w:rPr>
        <w:t>DATE</w:t>
      </w:r>
      <w:r w:rsidRPr="00BA5273">
        <w:rPr>
          <w:sz w:val="24"/>
          <w:szCs w:val="24"/>
        </w:rPr>
        <w:t xml:space="preserve"> </w:t>
      </w:r>
      <w:r w:rsidRPr="00BA5273">
        <w:rPr>
          <w:b/>
          <w:sz w:val="24"/>
          <w:szCs w:val="24"/>
        </w:rPr>
        <w:t>REVIEWED</w:t>
      </w:r>
      <w:r w:rsidRPr="00BA5273">
        <w:rPr>
          <w:sz w:val="24"/>
          <w:szCs w:val="24"/>
        </w:rPr>
        <w:t xml:space="preserve">: </w:t>
      </w:r>
      <w:r w:rsidR="00BC3C48" w:rsidRPr="00BA5273">
        <w:rPr>
          <w:rFonts w:ascii="Arial" w:hAnsi="Arial" w:cs="Arial"/>
          <w:sz w:val="24"/>
          <w:szCs w:val="24"/>
        </w:rPr>
        <w:t>_______________________</w:t>
      </w:r>
      <w:r w:rsidR="00BC3C48" w:rsidRPr="00BA5273">
        <w:rPr>
          <w:sz w:val="24"/>
          <w:szCs w:val="24"/>
        </w:rPr>
        <w:t xml:space="preserve"> </w:t>
      </w:r>
      <w:r w:rsidRPr="00BA5273">
        <w:rPr>
          <w:b/>
          <w:sz w:val="24"/>
          <w:szCs w:val="24"/>
        </w:rPr>
        <w:t>BY</w:t>
      </w:r>
      <w:r w:rsidRPr="00BA5273">
        <w:rPr>
          <w:sz w:val="24"/>
          <w:szCs w:val="24"/>
        </w:rPr>
        <w:t xml:space="preserve">: </w:t>
      </w:r>
      <w:r w:rsidR="00BC3C48" w:rsidRPr="00BA5273">
        <w:rPr>
          <w:rFonts w:ascii="Arial" w:hAnsi="Arial" w:cs="Arial"/>
          <w:sz w:val="24"/>
          <w:szCs w:val="24"/>
        </w:rPr>
        <w:t>_______________________</w:t>
      </w:r>
      <w:r w:rsidR="00BA5273">
        <w:rPr>
          <w:rFonts w:ascii="Arial" w:hAnsi="Arial" w:cs="Arial"/>
          <w:sz w:val="24"/>
          <w:szCs w:val="24"/>
        </w:rPr>
        <w:t>___</w:t>
      </w:r>
    </w:p>
    <w:p w:rsidR="00DB6D21" w:rsidRPr="00BA5273" w:rsidRDefault="00DB6D21" w:rsidP="00DB6D21">
      <w:pPr>
        <w:rPr>
          <w:sz w:val="24"/>
          <w:szCs w:val="24"/>
        </w:rPr>
      </w:pPr>
    </w:p>
    <w:p w:rsidR="00DB6D21" w:rsidRPr="00BA5273" w:rsidRDefault="00DB6D21" w:rsidP="00DB6D21">
      <w:pPr>
        <w:rPr>
          <w:sz w:val="24"/>
          <w:szCs w:val="24"/>
        </w:rPr>
      </w:pPr>
      <w:r w:rsidRPr="00BA5273">
        <w:rPr>
          <w:b/>
          <w:sz w:val="24"/>
          <w:szCs w:val="24"/>
        </w:rPr>
        <w:t>DATE</w:t>
      </w:r>
      <w:r w:rsidRPr="00BA5273">
        <w:rPr>
          <w:sz w:val="24"/>
          <w:szCs w:val="24"/>
        </w:rPr>
        <w:t xml:space="preserve"> </w:t>
      </w:r>
      <w:r w:rsidRPr="00BA5273">
        <w:rPr>
          <w:b/>
          <w:sz w:val="24"/>
          <w:szCs w:val="24"/>
        </w:rPr>
        <w:t>REVISED</w:t>
      </w:r>
      <w:r w:rsidRPr="00BA5273">
        <w:rPr>
          <w:sz w:val="24"/>
          <w:szCs w:val="24"/>
        </w:rPr>
        <w:t xml:space="preserve">: </w:t>
      </w:r>
      <w:r w:rsidRPr="00BA5273">
        <w:rPr>
          <w:rFonts w:ascii="Arial" w:hAnsi="Arial" w:cs="Arial"/>
          <w:sz w:val="24"/>
          <w:szCs w:val="24"/>
        </w:rPr>
        <w:t>_______________________</w:t>
      </w:r>
      <w:r w:rsidR="00BC3C48" w:rsidRPr="00BA5273">
        <w:rPr>
          <w:sz w:val="24"/>
          <w:szCs w:val="24"/>
        </w:rPr>
        <w:t xml:space="preserve"> </w:t>
      </w:r>
      <w:r w:rsidRPr="00BA5273">
        <w:rPr>
          <w:b/>
          <w:sz w:val="24"/>
          <w:szCs w:val="24"/>
        </w:rPr>
        <w:t>BY</w:t>
      </w:r>
      <w:r w:rsidRPr="00BA5273">
        <w:rPr>
          <w:sz w:val="24"/>
          <w:szCs w:val="24"/>
        </w:rPr>
        <w:t xml:space="preserve">: </w:t>
      </w:r>
      <w:r w:rsidR="00BC3C48" w:rsidRPr="00BA5273">
        <w:rPr>
          <w:rFonts w:ascii="Arial" w:hAnsi="Arial" w:cs="Arial"/>
          <w:sz w:val="24"/>
          <w:szCs w:val="24"/>
        </w:rPr>
        <w:t>_______________________</w:t>
      </w:r>
      <w:r w:rsidR="00BA5273">
        <w:rPr>
          <w:rFonts w:ascii="Arial" w:hAnsi="Arial" w:cs="Arial"/>
          <w:sz w:val="24"/>
          <w:szCs w:val="24"/>
        </w:rPr>
        <w:t>_____</w:t>
      </w:r>
      <w:bookmarkStart w:id="0" w:name="_GoBack"/>
      <w:bookmarkEnd w:id="0"/>
    </w:p>
    <w:p w:rsidR="001528F9" w:rsidRPr="00BA5273" w:rsidRDefault="00BA5273">
      <w:pPr>
        <w:rPr>
          <w:sz w:val="24"/>
          <w:szCs w:val="24"/>
        </w:rPr>
      </w:pPr>
    </w:p>
    <w:sectPr w:rsidR="001528F9" w:rsidRPr="00BA5273" w:rsidSect="0093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C61"/>
    <w:multiLevelType w:val="hybridMultilevel"/>
    <w:tmpl w:val="E2C2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B04A4"/>
    <w:multiLevelType w:val="hybridMultilevel"/>
    <w:tmpl w:val="13D40292"/>
    <w:lvl w:ilvl="0" w:tplc="75108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43B58"/>
    <w:multiLevelType w:val="hybridMultilevel"/>
    <w:tmpl w:val="B442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F6698"/>
    <w:multiLevelType w:val="hybridMultilevel"/>
    <w:tmpl w:val="38C8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70FB2"/>
    <w:multiLevelType w:val="hybridMultilevel"/>
    <w:tmpl w:val="C7CE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41DBB"/>
    <w:multiLevelType w:val="hybridMultilevel"/>
    <w:tmpl w:val="0FBACCD0"/>
    <w:lvl w:ilvl="0" w:tplc="EA00A89C">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21"/>
    <w:rsid w:val="001A4EEE"/>
    <w:rsid w:val="0020530A"/>
    <w:rsid w:val="00936DF0"/>
    <w:rsid w:val="00945A60"/>
    <w:rsid w:val="00A002C5"/>
    <w:rsid w:val="00BA5273"/>
    <w:rsid w:val="00BC3C48"/>
    <w:rsid w:val="00DB6D21"/>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6</cp:revision>
  <dcterms:created xsi:type="dcterms:W3CDTF">2013-06-11T17:38:00Z</dcterms:created>
  <dcterms:modified xsi:type="dcterms:W3CDTF">2013-06-12T20:52:00Z</dcterms:modified>
</cp:coreProperties>
</file>