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D313" w14:textId="0FC49D52" w:rsidR="00F306D4" w:rsidRDefault="00742B05">
      <w:pPr>
        <w:rPr>
          <w:rFonts w:ascii="Arial" w:hAnsi="Arial"/>
          <w:i/>
          <w:color w:val="808080"/>
          <w:sz w:val="24"/>
        </w:rPr>
      </w:pPr>
      <w:r>
        <w:rPr>
          <w:noProof/>
          <w:sz w:val="2"/>
          <w:szCs w:val="2"/>
        </w:rPr>
        <w:drawing>
          <wp:anchor distT="0" distB="0" distL="0" distR="0" simplePos="0" relativeHeight="251659264" behindDoc="1" locked="0" layoutInCell="1" allowOverlap="1" wp14:anchorId="04784CBB" wp14:editId="09424A93">
            <wp:simplePos x="0" y="0"/>
            <wp:positionH relativeFrom="page">
              <wp:posOffset>4476750</wp:posOffset>
            </wp:positionH>
            <wp:positionV relativeFrom="page">
              <wp:posOffset>318770</wp:posOffset>
            </wp:positionV>
            <wp:extent cx="2173604" cy="197357"/>
            <wp:effectExtent l="0" t="0" r="0" b="0"/>
            <wp:wrapNone/>
            <wp:docPr id="39937346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604" cy="197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/>
          <w:i/>
          <w:color w:val="808080"/>
          <w:sz w:val="24"/>
        </w:rPr>
        <w:tab/>
        <w:t xml:space="preserve">                    </w:t>
      </w:r>
      <w:r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/>
          <w:i/>
          <w:color w:val="808080"/>
          <w:sz w:val="24"/>
        </w:rPr>
        <w:tab/>
      </w:r>
    </w:p>
    <w:p w14:paraId="1037460A" w14:textId="29DFFF9B" w:rsidR="00F306D4" w:rsidRDefault="00742B05">
      <w:pPr>
        <w:rPr>
          <w:rFonts w:ascii="Arial" w:hAnsi="Arial"/>
        </w:rPr>
      </w:pPr>
      <w:r w:rsidRPr="00975418">
        <w:rPr>
          <w:noProof/>
        </w:rPr>
        <w:drawing>
          <wp:inline distT="0" distB="0" distL="0" distR="0" wp14:anchorId="115D9A3A" wp14:editId="4EF27065">
            <wp:extent cx="3038475" cy="662941"/>
            <wp:effectExtent l="0" t="0" r="0" b="3810"/>
            <wp:docPr id="1445042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759" cy="66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6A1B6" w14:textId="77777777" w:rsidR="00F306D4" w:rsidRDefault="00F306D4">
      <w:pPr>
        <w:rPr>
          <w:rFonts w:ascii="Arial" w:hAnsi="Arial"/>
        </w:rPr>
      </w:pPr>
    </w:p>
    <w:p w14:paraId="4EF67FCF" w14:textId="77777777" w:rsidR="00F306D4" w:rsidRDefault="00F306D4">
      <w:pPr>
        <w:pStyle w:val="Heading1"/>
      </w:pPr>
      <w:r>
        <w:t xml:space="preserve">NOTICE OF </w:t>
      </w:r>
      <w:r w:rsidR="00EF2DB3">
        <w:t>ADVERSE BENEFIT DETERMINATION</w:t>
      </w:r>
    </w:p>
    <w:p w14:paraId="619206FB" w14:textId="77777777" w:rsidR="00F306D4" w:rsidRDefault="00F306D4">
      <w:pPr>
        <w:pStyle w:val="Heading1"/>
      </w:pPr>
      <w:r>
        <w:t>About Your Treatment Request</w:t>
      </w:r>
    </w:p>
    <w:p w14:paraId="3A22C2C5" w14:textId="77777777" w:rsidR="00F306D4" w:rsidRDefault="008816B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</w:p>
    <w:sdt>
      <w:sdtPr>
        <w:rPr>
          <w:b w:val="0"/>
          <w:i w:val="0"/>
        </w:rPr>
        <w:alias w:val="Select today's date"/>
        <w:tag w:val="Select today's date"/>
        <w:id w:val="20363696"/>
        <w:placeholder>
          <w:docPart w:val="5440747543BF47F281F00087E5944526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4F89C32D" w14:textId="77777777" w:rsidR="009362AF" w:rsidRDefault="009362AF" w:rsidP="009362AF">
          <w:pPr>
            <w:pStyle w:val="Heading4"/>
            <w:rPr>
              <w:rFonts w:ascii="Times New Roman" w:hAnsi="Times New Roman"/>
              <w:sz w:val="20"/>
            </w:rPr>
          </w:pPr>
          <w:r w:rsidRPr="00AE2509">
            <w:rPr>
              <w:rStyle w:val="PlaceholderText"/>
            </w:rPr>
            <w:t>Click or tap to enter a date.</w:t>
          </w:r>
        </w:p>
      </w:sdtContent>
    </w:sdt>
    <w:p w14:paraId="73118536" w14:textId="77777777" w:rsidR="00F306D4" w:rsidRDefault="00F306D4">
      <w:pPr>
        <w:rPr>
          <w:rFonts w:ascii="Arial" w:hAnsi="Arial"/>
          <w:b/>
          <w:sz w:val="24"/>
        </w:rPr>
      </w:pPr>
    </w:p>
    <w:p w14:paraId="02307017" w14:textId="77777777" w:rsidR="009362AF" w:rsidRPr="00106AD4" w:rsidRDefault="009362AF">
      <w:pPr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9362AF" w14:paraId="3003D260" w14:textId="77777777" w:rsidTr="0013031E">
        <w:tc>
          <w:tcPr>
            <w:tcW w:w="4315" w:type="dxa"/>
          </w:tcPr>
          <w:p w14:paraId="1748E56B" w14:textId="10DB3DDE" w:rsidR="009362AF" w:rsidRPr="006103FC" w:rsidRDefault="00742B05" w:rsidP="001303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mber’s Nam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Member’s Name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15" w:type="dxa"/>
          </w:tcPr>
          <w:p w14:paraId="62960327" w14:textId="2859EB02" w:rsidR="009362AF" w:rsidRPr="006103FC" w:rsidRDefault="00742B05" w:rsidP="001303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Provider’s Name"/>
                  </w:textInput>
                </w:ffData>
              </w:fldChar>
            </w:r>
            <w:bookmarkStart w:id="0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Treating Provider’s Name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9362AF" w14:paraId="1C32E1FD" w14:textId="77777777" w:rsidTr="0013031E">
        <w:tc>
          <w:tcPr>
            <w:tcW w:w="4315" w:type="dxa"/>
          </w:tcPr>
          <w:p w14:paraId="1DAA733C" w14:textId="77777777" w:rsidR="009362AF" w:rsidRDefault="009362AF" w:rsidP="0013031E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2F138DC7" w14:textId="77777777" w:rsidR="009362AF" w:rsidRDefault="009362AF" w:rsidP="0013031E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9362AF" w14:paraId="0EAF1CC0" w14:textId="77777777" w:rsidTr="0013031E">
        <w:tc>
          <w:tcPr>
            <w:tcW w:w="4315" w:type="dxa"/>
          </w:tcPr>
          <w:p w14:paraId="67146074" w14:textId="77777777" w:rsidR="009362AF" w:rsidRDefault="009362AF" w:rsidP="0013031E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13C52F2A" w14:textId="77777777" w:rsidR="009362AF" w:rsidRDefault="009362AF" w:rsidP="0013031E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6EEEB7F5" w14:textId="77777777" w:rsidR="00F306D4" w:rsidRDefault="00F306D4">
      <w:pPr>
        <w:pStyle w:val="Heading2"/>
      </w:pPr>
    </w:p>
    <w:p w14:paraId="38398214" w14:textId="77777777" w:rsidR="00F306D4" w:rsidRPr="00474A13" w:rsidRDefault="00F306D4">
      <w:pPr>
        <w:pStyle w:val="Heading2"/>
      </w:pPr>
    </w:p>
    <w:p w14:paraId="1140186D" w14:textId="77777777" w:rsidR="00F306D4" w:rsidRPr="00054120" w:rsidRDefault="00F306D4">
      <w:pPr>
        <w:pStyle w:val="Heading3"/>
      </w:pPr>
      <w:r w:rsidRPr="00474A13">
        <w:t>RE</w:t>
      </w:r>
      <w:r w:rsidRPr="00054120">
        <w:t>:</w:t>
      </w:r>
      <w:r w:rsidRPr="00054120">
        <w:tab/>
      </w:r>
      <w:r w:rsidR="00136318" w:rsidRPr="00054120">
        <w:rPr>
          <w:b w:val="0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1" w:name="Text9"/>
      <w:r w:rsidR="00136318" w:rsidRPr="00054120">
        <w:rPr>
          <w:b w:val="0"/>
        </w:rPr>
        <w:instrText xml:space="preserve"> FORMTEXT </w:instrText>
      </w:r>
      <w:r w:rsidR="00136318" w:rsidRPr="00054120">
        <w:rPr>
          <w:b w:val="0"/>
        </w:rPr>
      </w:r>
      <w:r w:rsidR="00136318" w:rsidRPr="00054120">
        <w:rPr>
          <w:b w:val="0"/>
        </w:rPr>
        <w:fldChar w:fldCharType="separate"/>
      </w:r>
      <w:r w:rsidR="00136318" w:rsidRPr="00054120">
        <w:rPr>
          <w:b w:val="0"/>
          <w:noProof/>
        </w:rPr>
        <w:t>Service requested</w:t>
      </w:r>
      <w:r w:rsidR="00136318" w:rsidRPr="00054120">
        <w:rPr>
          <w:b w:val="0"/>
        </w:rPr>
        <w:fldChar w:fldCharType="end"/>
      </w:r>
      <w:bookmarkEnd w:id="1"/>
    </w:p>
    <w:p w14:paraId="62F5DB4C" w14:textId="77777777" w:rsidR="00F306D4" w:rsidRPr="00054120" w:rsidRDefault="00F306D4">
      <w:pPr>
        <w:rPr>
          <w:rFonts w:ascii="Arial" w:hAnsi="Arial"/>
          <w:b/>
          <w:sz w:val="24"/>
        </w:rPr>
      </w:pPr>
    </w:p>
    <w:p w14:paraId="0CEADA50" w14:textId="42FBB2D6" w:rsidR="00C27D0F" w:rsidRPr="00054120" w:rsidRDefault="00FA6C27" w:rsidP="00BD6B8F">
      <w:pPr>
        <w:rPr>
          <w:rFonts w:ascii="Arial" w:hAnsi="Arial"/>
          <w:sz w:val="24"/>
        </w:rPr>
      </w:pPr>
      <w:r w:rsidRPr="00054120">
        <w:rPr>
          <w:rFonts w:ascii="Arial" w:hAnsi="Arial"/>
          <w:sz w:val="24"/>
        </w:rPr>
        <w:fldChar w:fldCharType="begin">
          <w:ffData>
            <w:name w:val="Text10"/>
            <w:enabled/>
            <w:calcOnExit w:val="0"/>
            <w:textInput>
              <w:default w:val="Name of requestor has"/>
            </w:textInput>
          </w:ffData>
        </w:fldChar>
      </w:r>
      <w:bookmarkStart w:id="2" w:name="Text10"/>
      <w:r w:rsidRPr="00054120">
        <w:rPr>
          <w:rFonts w:ascii="Arial" w:hAnsi="Arial"/>
          <w:sz w:val="24"/>
        </w:rPr>
        <w:instrText xml:space="preserve"> FORMTEXT </w:instrText>
      </w:r>
      <w:r w:rsidRPr="00054120">
        <w:rPr>
          <w:rFonts w:ascii="Arial" w:hAnsi="Arial"/>
          <w:sz w:val="24"/>
        </w:rPr>
      </w:r>
      <w:r w:rsidRPr="00054120">
        <w:rPr>
          <w:rFonts w:ascii="Arial" w:hAnsi="Arial"/>
          <w:sz w:val="24"/>
        </w:rPr>
        <w:fldChar w:fldCharType="separate"/>
      </w:r>
      <w:r w:rsidRPr="00054120">
        <w:rPr>
          <w:rFonts w:ascii="Arial" w:hAnsi="Arial"/>
          <w:noProof/>
          <w:sz w:val="24"/>
        </w:rPr>
        <w:t>Name of requestor has</w:t>
      </w:r>
      <w:r w:rsidRPr="00054120">
        <w:rPr>
          <w:rFonts w:ascii="Arial" w:hAnsi="Arial"/>
          <w:sz w:val="24"/>
        </w:rPr>
        <w:fldChar w:fldCharType="end"/>
      </w:r>
      <w:bookmarkEnd w:id="2"/>
      <w:r w:rsidRPr="00054120">
        <w:rPr>
          <w:rFonts w:ascii="Arial" w:hAnsi="Arial"/>
          <w:sz w:val="24"/>
        </w:rPr>
        <w:t xml:space="preserve"> </w:t>
      </w:r>
      <w:r w:rsidR="00F306D4" w:rsidRPr="00054120">
        <w:rPr>
          <w:rFonts w:ascii="Arial" w:hAnsi="Arial"/>
          <w:sz w:val="24"/>
        </w:rPr>
        <w:t>asked</w:t>
      </w:r>
      <w:r w:rsidR="0006386E" w:rsidRPr="00054120">
        <w:rPr>
          <w:rFonts w:ascii="Arial" w:hAnsi="Arial"/>
          <w:sz w:val="24"/>
        </w:rPr>
        <w:t xml:space="preserve"> the</w:t>
      </w:r>
      <w:r w:rsidR="00F306D4" w:rsidRPr="00054120">
        <w:rPr>
          <w:rFonts w:ascii="Arial" w:hAnsi="Arial"/>
          <w:sz w:val="24"/>
        </w:rPr>
        <w:t xml:space="preserve"> </w:t>
      </w:r>
      <w:r w:rsidR="003D493B" w:rsidRPr="00054120">
        <w:rPr>
          <w:rFonts w:ascii="Arial" w:hAnsi="Arial"/>
          <w:sz w:val="24"/>
        </w:rPr>
        <w:t xml:space="preserve">Orange County </w:t>
      </w:r>
      <w:r w:rsidR="00742B05">
        <w:rPr>
          <w:rFonts w:ascii="Arial" w:hAnsi="Arial"/>
          <w:sz w:val="24"/>
        </w:rPr>
        <w:t>Behavioral Healt</w:t>
      </w:r>
      <w:r w:rsidR="0077575A" w:rsidRPr="00054120">
        <w:rPr>
          <w:rFonts w:ascii="Arial" w:hAnsi="Arial"/>
          <w:sz w:val="24"/>
        </w:rPr>
        <w:t>h Plan (</w:t>
      </w:r>
      <w:r w:rsidR="00742B05">
        <w:rPr>
          <w:rFonts w:ascii="Arial" w:hAnsi="Arial"/>
          <w:sz w:val="24"/>
        </w:rPr>
        <w:t>B</w:t>
      </w:r>
      <w:r w:rsidR="0077575A" w:rsidRPr="00054120">
        <w:rPr>
          <w:rFonts w:ascii="Arial" w:hAnsi="Arial"/>
          <w:sz w:val="24"/>
        </w:rPr>
        <w:t xml:space="preserve">HP) </w:t>
      </w:r>
      <w:r w:rsidR="00F306D4" w:rsidRPr="00054120">
        <w:rPr>
          <w:rFonts w:ascii="Arial" w:hAnsi="Arial"/>
          <w:sz w:val="24"/>
        </w:rPr>
        <w:t xml:space="preserve">to approve </w:t>
      </w:r>
      <w:r w:rsidR="00136318" w:rsidRPr="00054120">
        <w:rPr>
          <w:rFonts w:ascii="Arial" w:hAnsi="Arial"/>
          <w:sz w:val="24"/>
        </w:rPr>
        <w:fldChar w:fldCharType="begin">
          <w:ffData>
            <w:name w:val="Text12"/>
            <w:enabled/>
            <w:calcOnExit w:val="0"/>
            <w:textInput>
              <w:default w:val="Service requested"/>
            </w:textInput>
          </w:ffData>
        </w:fldChar>
      </w:r>
      <w:bookmarkStart w:id="3" w:name="Text12"/>
      <w:r w:rsidR="00136318" w:rsidRPr="00054120">
        <w:rPr>
          <w:rFonts w:ascii="Arial" w:hAnsi="Arial"/>
          <w:sz w:val="24"/>
        </w:rPr>
        <w:instrText xml:space="preserve"> FORMTEXT </w:instrText>
      </w:r>
      <w:r w:rsidR="00136318" w:rsidRPr="00054120">
        <w:rPr>
          <w:rFonts w:ascii="Arial" w:hAnsi="Arial"/>
          <w:sz w:val="24"/>
        </w:rPr>
      </w:r>
      <w:r w:rsidR="00136318" w:rsidRPr="00054120">
        <w:rPr>
          <w:rFonts w:ascii="Arial" w:hAnsi="Arial"/>
          <w:sz w:val="24"/>
        </w:rPr>
        <w:fldChar w:fldCharType="separate"/>
      </w:r>
      <w:r w:rsidR="00136318" w:rsidRPr="00054120">
        <w:rPr>
          <w:rFonts w:ascii="Arial" w:hAnsi="Arial"/>
          <w:noProof/>
          <w:sz w:val="24"/>
        </w:rPr>
        <w:t>Service requested</w:t>
      </w:r>
      <w:r w:rsidR="00136318" w:rsidRPr="00054120">
        <w:rPr>
          <w:rFonts w:ascii="Arial" w:hAnsi="Arial"/>
          <w:sz w:val="24"/>
        </w:rPr>
        <w:fldChar w:fldCharType="end"/>
      </w:r>
      <w:bookmarkEnd w:id="3"/>
      <w:r w:rsidR="00F306D4" w:rsidRPr="00054120">
        <w:rPr>
          <w:rFonts w:ascii="Arial" w:hAnsi="Arial"/>
          <w:sz w:val="24"/>
        </w:rPr>
        <w:t xml:space="preserve">. </w:t>
      </w:r>
      <w:r w:rsidR="00D462FC" w:rsidRPr="00054120">
        <w:rPr>
          <w:rFonts w:ascii="Arial" w:hAnsi="Arial"/>
          <w:sz w:val="24"/>
        </w:rPr>
        <w:t>We cannot approve this treatment</w:t>
      </w:r>
      <w:r w:rsidR="00152B25" w:rsidRPr="00054120">
        <w:rPr>
          <w:rFonts w:ascii="Arial" w:hAnsi="Arial"/>
          <w:sz w:val="24"/>
        </w:rPr>
        <w:t xml:space="preserve"> as </w:t>
      </w:r>
      <w:r w:rsidR="00742B05" w:rsidRPr="00054120">
        <w:rPr>
          <w:rFonts w:ascii="Arial" w:hAnsi="Arial"/>
          <w:sz w:val="24"/>
        </w:rPr>
        <w:t>requested. This</w:t>
      </w:r>
      <w:r w:rsidR="009D1B6F" w:rsidRPr="00054120">
        <w:rPr>
          <w:rFonts w:ascii="Arial" w:hAnsi="Arial"/>
          <w:sz w:val="24"/>
        </w:rPr>
        <w:t xml:space="preserve"> is</w:t>
      </w:r>
      <w:r w:rsidR="00D462FC" w:rsidRPr="00054120">
        <w:rPr>
          <w:rFonts w:ascii="Arial" w:hAnsi="Arial"/>
          <w:sz w:val="24"/>
        </w:rPr>
        <w:t xml:space="preserve"> because </w:t>
      </w:r>
      <w:r w:rsidR="00742B05"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>
              <w:default w:val="Using plain language, insert for the following three requirements: 1. A clear and concise explanation of the reasons for the decision; "/>
            </w:textInput>
          </w:ffData>
        </w:fldChar>
      </w:r>
      <w:bookmarkStart w:id="4" w:name="Text13"/>
      <w:r w:rsidR="00742B05">
        <w:rPr>
          <w:rFonts w:ascii="Arial" w:hAnsi="Arial"/>
          <w:sz w:val="24"/>
        </w:rPr>
        <w:instrText xml:space="preserve"> FORMTEXT </w:instrText>
      </w:r>
      <w:r w:rsidR="00742B05">
        <w:rPr>
          <w:rFonts w:ascii="Arial" w:hAnsi="Arial"/>
          <w:sz w:val="24"/>
        </w:rPr>
      </w:r>
      <w:r w:rsidR="00742B05">
        <w:rPr>
          <w:rFonts w:ascii="Arial" w:hAnsi="Arial"/>
          <w:sz w:val="24"/>
        </w:rPr>
        <w:fldChar w:fldCharType="separate"/>
      </w:r>
      <w:r w:rsidR="00742B05">
        <w:rPr>
          <w:rFonts w:ascii="Arial" w:hAnsi="Arial"/>
          <w:noProof/>
          <w:sz w:val="24"/>
        </w:rPr>
        <w:t xml:space="preserve">Using plain language, insert for the following three requirements: 1. A clear and concise explanation of the reasons for the decision; </w:t>
      </w:r>
      <w:r w:rsidR="00742B05">
        <w:rPr>
          <w:rFonts w:ascii="Arial" w:hAnsi="Arial"/>
          <w:sz w:val="24"/>
        </w:rPr>
        <w:fldChar w:fldCharType="end"/>
      </w:r>
      <w:bookmarkEnd w:id="4"/>
      <w:r w:rsidR="00136318" w:rsidRPr="00054120"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>
              <w:default w:val="2. A description of the criteria or guidelines used, including a reference to the specific regulations or plan authorization procedures that support the action;"/>
            </w:textInput>
          </w:ffData>
        </w:fldChar>
      </w:r>
      <w:bookmarkStart w:id="5" w:name="Text14"/>
      <w:r w:rsidR="00136318" w:rsidRPr="00054120">
        <w:rPr>
          <w:rFonts w:ascii="Arial" w:hAnsi="Arial"/>
          <w:sz w:val="24"/>
        </w:rPr>
        <w:instrText xml:space="preserve"> FORMTEXT </w:instrText>
      </w:r>
      <w:r w:rsidR="00136318" w:rsidRPr="00054120">
        <w:rPr>
          <w:rFonts w:ascii="Arial" w:hAnsi="Arial"/>
          <w:sz w:val="24"/>
        </w:rPr>
      </w:r>
      <w:r w:rsidR="00136318" w:rsidRPr="00054120">
        <w:rPr>
          <w:rFonts w:ascii="Arial" w:hAnsi="Arial"/>
          <w:sz w:val="24"/>
        </w:rPr>
        <w:fldChar w:fldCharType="separate"/>
      </w:r>
      <w:r w:rsidR="00136318" w:rsidRPr="00054120">
        <w:rPr>
          <w:rFonts w:ascii="Arial" w:hAnsi="Arial"/>
          <w:noProof/>
          <w:sz w:val="24"/>
        </w:rPr>
        <w:t>2. A description of the criteria or guidelines used, including a reference to the specific regulations or plan authorization procedures that support the action;</w:t>
      </w:r>
      <w:r w:rsidR="00136318" w:rsidRPr="00054120">
        <w:rPr>
          <w:rFonts w:ascii="Arial" w:hAnsi="Arial"/>
          <w:sz w:val="24"/>
        </w:rPr>
        <w:fldChar w:fldCharType="end"/>
      </w:r>
      <w:bookmarkEnd w:id="5"/>
      <w:r w:rsidR="001B2353" w:rsidRPr="00054120">
        <w:rPr>
          <w:rFonts w:ascii="Arial" w:hAnsi="Arial"/>
          <w:sz w:val="24"/>
        </w:rPr>
        <w:t xml:space="preserve"> </w:t>
      </w:r>
      <w:r w:rsidR="00136318" w:rsidRPr="00054120">
        <w:rPr>
          <w:rFonts w:ascii="Arial" w:hAnsi="Arial"/>
          <w:sz w:val="24"/>
        </w:rPr>
        <w:fldChar w:fldCharType="begin">
          <w:ffData>
            <w:name w:val="Text15"/>
            <w:enabled/>
            <w:calcOnExit w:val="0"/>
            <w:textInput>
              <w:default w:val="and 3. The clinical reasons for the decision regarding medical necessity"/>
            </w:textInput>
          </w:ffData>
        </w:fldChar>
      </w:r>
      <w:bookmarkStart w:id="6" w:name="Text15"/>
      <w:r w:rsidR="00136318" w:rsidRPr="00054120">
        <w:rPr>
          <w:rFonts w:ascii="Arial" w:hAnsi="Arial"/>
          <w:sz w:val="24"/>
        </w:rPr>
        <w:instrText xml:space="preserve"> FORMTEXT </w:instrText>
      </w:r>
      <w:r w:rsidR="00136318" w:rsidRPr="00054120">
        <w:rPr>
          <w:rFonts w:ascii="Arial" w:hAnsi="Arial"/>
          <w:sz w:val="24"/>
        </w:rPr>
      </w:r>
      <w:r w:rsidR="00136318" w:rsidRPr="00054120">
        <w:rPr>
          <w:rFonts w:ascii="Arial" w:hAnsi="Arial"/>
          <w:sz w:val="24"/>
        </w:rPr>
        <w:fldChar w:fldCharType="separate"/>
      </w:r>
      <w:r w:rsidR="00136318" w:rsidRPr="00054120">
        <w:rPr>
          <w:rFonts w:ascii="Arial" w:hAnsi="Arial"/>
          <w:noProof/>
          <w:sz w:val="24"/>
        </w:rPr>
        <w:t>and 3. The clinical reasons for the decision regarding medical necessity</w:t>
      </w:r>
      <w:r w:rsidR="00136318" w:rsidRPr="00054120">
        <w:rPr>
          <w:rFonts w:ascii="Arial" w:hAnsi="Arial"/>
          <w:sz w:val="24"/>
        </w:rPr>
        <w:fldChar w:fldCharType="end"/>
      </w:r>
      <w:bookmarkEnd w:id="6"/>
      <w:r w:rsidR="00C27D0F" w:rsidRPr="00054120">
        <w:rPr>
          <w:rFonts w:ascii="Arial" w:hAnsi="Arial"/>
          <w:sz w:val="24"/>
        </w:rPr>
        <w:t xml:space="preserve">  </w:t>
      </w:r>
    </w:p>
    <w:p w14:paraId="28C5F187" w14:textId="77777777" w:rsidR="00C27D0F" w:rsidRPr="00054120" w:rsidRDefault="00C27D0F" w:rsidP="00BD6B8F">
      <w:pPr>
        <w:rPr>
          <w:rFonts w:ascii="Arial" w:hAnsi="Arial"/>
          <w:sz w:val="24"/>
        </w:rPr>
      </w:pPr>
    </w:p>
    <w:p w14:paraId="4CCF7FF0" w14:textId="77777777" w:rsidR="00424C65" w:rsidRPr="00054120" w:rsidRDefault="00424C65" w:rsidP="00247E53">
      <w:pPr>
        <w:rPr>
          <w:rFonts w:ascii="Arial" w:hAnsi="Arial"/>
          <w:sz w:val="24"/>
        </w:rPr>
      </w:pPr>
      <w:r w:rsidRPr="00054120">
        <w:rPr>
          <w:rFonts w:ascii="Arial" w:hAnsi="Arial"/>
          <w:sz w:val="24"/>
        </w:rPr>
        <w:t>We will instead approve</w:t>
      </w:r>
      <w:r w:rsidR="00026A80" w:rsidRPr="00054120">
        <w:rPr>
          <w:rFonts w:ascii="Arial" w:hAnsi="Arial"/>
          <w:sz w:val="24"/>
        </w:rPr>
        <w:t xml:space="preserve"> the following</w:t>
      </w:r>
      <w:r w:rsidR="00247E53" w:rsidRPr="00054120">
        <w:rPr>
          <w:rFonts w:ascii="Arial" w:hAnsi="Arial"/>
          <w:sz w:val="24"/>
        </w:rPr>
        <w:t xml:space="preserve"> treatment</w:t>
      </w:r>
      <w:r w:rsidR="00026A80" w:rsidRPr="00054120">
        <w:rPr>
          <w:rFonts w:ascii="Arial" w:hAnsi="Arial"/>
          <w:sz w:val="24"/>
        </w:rPr>
        <w:t>:</w:t>
      </w:r>
      <w:r w:rsidRPr="00054120">
        <w:rPr>
          <w:rFonts w:ascii="Arial" w:hAnsi="Arial"/>
          <w:sz w:val="24"/>
        </w:rPr>
        <w:t xml:space="preserve"> </w:t>
      </w:r>
      <w:r w:rsidR="00136318" w:rsidRPr="00054120">
        <w:rPr>
          <w:rFonts w:ascii="Arial" w:hAnsi="Arial"/>
          <w:sz w:val="24"/>
        </w:rPr>
        <w:fldChar w:fldCharType="begin">
          <w:ffData>
            <w:name w:val="Text16"/>
            <w:enabled/>
            <w:calcOnExit w:val="0"/>
            <w:textInput>
              <w:default w:val="Service or service length approved"/>
            </w:textInput>
          </w:ffData>
        </w:fldChar>
      </w:r>
      <w:bookmarkStart w:id="7" w:name="Text16"/>
      <w:r w:rsidR="00136318" w:rsidRPr="00054120">
        <w:rPr>
          <w:rFonts w:ascii="Arial" w:hAnsi="Arial"/>
          <w:sz w:val="24"/>
        </w:rPr>
        <w:instrText xml:space="preserve"> FORMTEXT </w:instrText>
      </w:r>
      <w:r w:rsidR="00136318" w:rsidRPr="00054120">
        <w:rPr>
          <w:rFonts w:ascii="Arial" w:hAnsi="Arial"/>
          <w:sz w:val="24"/>
        </w:rPr>
      </w:r>
      <w:r w:rsidR="00136318" w:rsidRPr="00054120">
        <w:rPr>
          <w:rFonts w:ascii="Arial" w:hAnsi="Arial"/>
          <w:sz w:val="24"/>
        </w:rPr>
        <w:fldChar w:fldCharType="separate"/>
      </w:r>
      <w:r w:rsidR="00136318" w:rsidRPr="00054120">
        <w:rPr>
          <w:rFonts w:ascii="Arial" w:hAnsi="Arial"/>
          <w:noProof/>
          <w:sz w:val="24"/>
        </w:rPr>
        <w:t>Service or service length approved</w:t>
      </w:r>
      <w:r w:rsidR="00136318" w:rsidRPr="00054120">
        <w:rPr>
          <w:rFonts w:ascii="Arial" w:hAnsi="Arial"/>
          <w:sz w:val="24"/>
        </w:rPr>
        <w:fldChar w:fldCharType="end"/>
      </w:r>
      <w:bookmarkEnd w:id="7"/>
    </w:p>
    <w:p w14:paraId="4F6C075B" w14:textId="77777777" w:rsidR="00424C65" w:rsidRPr="00474A13" w:rsidRDefault="00424C65" w:rsidP="00BD6B8F">
      <w:pPr>
        <w:rPr>
          <w:rFonts w:ascii="Arial" w:hAnsi="Arial"/>
          <w:i/>
          <w:sz w:val="24"/>
        </w:rPr>
      </w:pPr>
    </w:p>
    <w:p w14:paraId="4FA7AC49" w14:textId="77777777" w:rsidR="00742B05" w:rsidRDefault="00742B05" w:rsidP="00742B05">
      <w:pPr>
        <w:pStyle w:val="BodyText"/>
        <w:spacing w:line="232" w:lineRule="auto"/>
      </w:pPr>
      <w:r>
        <w:t>You may appeal this decision if you think it is incorrect. The enclosed “Your Rights”</w:t>
      </w:r>
      <w:r>
        <w:rPr>
          <w:spacing w:val="-1"/>
        </w:rPr>
        <w:t xml:space="preserve"> </w:t>
      </w:r>
      <w:r>
        <w:t>information notice tells</w:t>
      </w:r>
      <w:r>
        <w:rPr>
          <w:spacing w:val="-1"/>
        </w:rPr>
        <w:t xml:space="preserve"> </w:t>
      </w:r>
      <w:r>
        <w:t>you how. It</w:t>
      </w:r>
      <w:r>
        <w:rPr>
          <w:spacing w:val="-3"/>
        </w:rPr>
        <w:t xml:space="preserve"> </w:t>
      </w:r>
      <w:r>
        <w:t>also tells</w:t>
      </w:r>
      <w:r>
        <w:rPr>
          <w:spacing w:val="-1"/>
        </w:rPr>
        <w:t xml:space="preserve"> </w:t>
      </w:r>
      <w:r>
        <w:t>you where you can get</w:t>
      </w:r>
      <w:r>
        <w:rPr>
          <w:spacing w:val="-3"/>
        </w:rPr>
        <w:t xml:space="preserve"> </w:t>
      </w:r>
      <w:r>
        <w:t>help with your appeal. This also means free legal help. You are encouraged to send with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appeal. The enclosed “Your Rights” information notice provides timelines you must follow when requesting an appeal.</w:t>
      </w:r>
    </w:p>
    <w:p w14:paraId="3BF00929" w14:textId="77777777" w:rsidR="00DE0347" w:rsidRDefault="00DE0347" w:rsidP="00DE0347">
      <w:pPr>
        <w:pStyle w:val="BodyText"/>
        <w:jc w:val="left"/>
      </w:pPr>
    </w:p>
    <w:p w14:paraId="029C4C21" w14:textId="5A20224C" w:rsidR="00DE0347" w:rsidRPr="00474A13" w:rsidRDefault="00742B05" w:rsidP="00742B05">
      <w:pPr>
        <w:rPr>
          <w:rFonts w:ascii="Arial" w:hAnsi="Arial"/>
          <w:sz w:val="24"/>
        </w:rPr>
      </w:pPr>
      <w:r w:rsidRPr="00742B05">
        <w:rPr>
          <w:rFonts w:asciiTheme="minorBidi" w:hAnsiTheme="minorBidi" w:cstheme="minorBidi"/>
          <w:sz w:val="24"/>
          <w:szCs w:val="24"/>
        </w:rPr>
        <w:t>You</w:t>
      </w:r>
      <w:r w:rsidRPr="00742B05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may</w:t>
      </w:r>
      <w:r w:rsidRPr="00742B05">
        <w:rPr>
          <w:rFonts w:asciiTheme="minorBidi" w:hAnsiTheme="minorBidi" w:cstheme="minorBidi"/>
          <w:spacing w:val="-4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ask</w:t>
      </w:r>
      <w:r w:rsidRPr="00742B05">
        <w:rPr>
          <w:rFonts w:asciiTheme="minorBidi" w:hAnsiTheme="minorBidi" w:cstheme="minorBidi"/>
          <w:spacing w:val="-4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for</w:t>
      </w:r>
      <w:r w:rsidRPr="00742B05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free</w:t>
      </w:r>
      <w:r w:rsidRPr="00742B05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copies</w:t>
      </w:r>
      <w:r w:rsidRPr="00742B05">
        <w:rPr>
          <w:rFonts w:asciiTheme="minorBidi" w:hAnsiTheme="minorBidi" w:cstheme="minorBidi"/>
          <w:spacing w:val="-4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of</w:t>
      </w:r>
      <w:r w:rsidRPr="00742B05">
        <w:rPr>
          <w:rFonts w:asciiTheme="minorBidi" w:hAnsiTheme="minorBidi" w:cstheme="minorBidi"/>
          <w:spacing w:val="-5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all</w:t>
      </w:r>
      <w:r w:rsidRPr="00742B05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information</w:t>
      </w:r>
      <w:r w:rsidRPr="00742B05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used</w:t>
      </w:r>
      <w:r w:rsidRPr="00742B05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to</w:t>
      </w:r>
      <w:r w:rsidRPr="00742B05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make</w:t>
      </w:r>
      <w:r w:rsidRPr="00742B05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this</w:t>
      </w:r>
      <w:r w:rsidRPr="00742B05">
        <w:rPr>
          <w:rFonts w:asciiTheme="minorBidi" w:hAnsiTheme="minorBidi" w:cstheme="minorBidi"/>
          <w:spacing w:val="-4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decision.</w:t>
      </w:r>
      <w:r w:rsidRPr="00742B05">
        <w:rPr>
          <w:rFonts w:asciiTheme="minorBidi" w:hAnsiTheme="minorBidi" w:cstheme="minorBidi"/>
          <w:spacing w:val="-6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This includes a copy of</w:t>
      </w:r>
      <w:r w:rsidRPr="00742B05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the guideline,</w:t>
      </w:r>
      <w:r w:rsidRPr="00742B05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protocol,</w:t>
      </w:r>
      <w:r w:rsidRPr="00742B05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or criteria that</w:t>
      </w:r>
      <w:r w:rsidRPr="00742B05">
        <w:rPr>
          <w:rFonts w:asciiTheme="minorBidi" w:hAnsiTheme="minorBidi" w:cstheme="minorBidi"/>
          <w:spacing w:val="-1"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we used to make our decision. To ask for this, please call Orange County BHP</w:t>
      </w:r>
      <w:r w:rsidRPr="00742B05">
        <w:rPr>
          <w:rFonts w:asciiTheme="minorBidi" w:hAnsiTheme="minorBidi" w:cstheme="minorBidi"/>
          <w:i/>
          <w:sz w:val="24"/>
          <w:szCs w:val="24"/>
        </w:rPr>
        <w:t xml:space="preserve"> </w:t>
      </w:r>
      <w:r w:rsidRPr="00742B05">
        <w:rPr>
          <w:rFonts w:asciiTheme="minorBidi" w:hAnsiTheme="minorBidi" w:cstheme="minorBidi"/>
          <w:sz w:val="24"/>
          <w:szCs w:val="24"/>
        </w:rPr>
        <w:t>at (866) 308-3074.</w:t>
      </w:r>
      <w:r w:rsidR="00DE0347" w:rsidRPr="00474A13">
        <w:rPr>
          <w:rFonts w:ascii="Arial" w:hAnsi="Arial"/>
          <w:sz w:val="24"/>
        </w:rPr>
        <w:t xml:space="preserve"> </w:t>
      </w:r>
    </w:p>
    <w:p w14:paraId="4121467C" w14:textId="77777777" w:rsidR="00DE0347" w:rsidRDefault="00DE0347" w:rsidP="00DE0347">
      <w:pPr>
        <w:rPr>
          <w:rFonts w:ascii="Arial" w:hAnsi="Arial"/>
          <w:i/>
          <w:color w:val="808080"/>
          <w:sz w:val="24"/>
        </w:rPr>
      </w:pPr>
    </w:p>
    <w:p w14:paraId="1D09F6AF" w14:textId="77777777" w:rsidR="00742B05" w:rsidRDefault="00742B05" w:rsidP="00742B05">
      <w:pPr>
        <w:pStyle w:val="BodyText"/>
        <w:spacing w:line="232" w:lineRule="auto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getting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want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getting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while we decide on your appeal, you must ask for an appeal within 10 days from the date on this letter,</w:t>
      </w:r>
      <w:r>
        <w:rPr>
          <w:spacing w:val="-1"/>
        </w:rPr>
        <w:t xml:space="preserve"> </w:t>
      </w:r>
      <w:r>
        <w:t>or before the date your mental health plan says services will be stopped or reduced.</w:t>
      </w:r>
    </w:p>
    <w:p w14:paraId="0D7C9BFD" w14:textId="77777777" w:rsidR="00DE0347" w:rsidRDefault="00DE0347" w:rsidP="00DE0347">
      <w:pPr>
        <w:pStyle w:val="BodyText"/>
        <w:jc w:val="left"/>
      </w:pPr>
    </w:p>
    <w:p w14:paraId="2F78B0CB" w14:textId="77777777" w:rsidR="00742B05" w:rsidRPr="00742B05" w:rsidRDefault="00742B05" w:rsidP="00742B05">
      <w:pPr>
        <w:spacing w:before="19" w:line="232" w:lineRule="auto"/>
        <w:ind w:left="20" w:right="17"/>
        <w:rPr>
          <w:rFonts w:asciiTheme="minorBidi" w:hAnsiTheme="minorBidi" w:cstheme="minorBidi"/>
          <w:sz w:val="24"/>
        </w:rPr>
      </w:pPr>
      <w:r w:rsidRPr="00742B05">
        <w:rPr>
          <w:rFonts w:asciiTheme="minorBidi" w:hAnsiTheme="minorBidi" w:cstheme="minorBidi"/>
          <w:sz w:val="24"/>
        </w:rPr>
        <w:t>The</w:t>
      </w:r>
      <w:r w:rsidRPr="00742B05">
        <w:rPr>
          <w:rFonts w:asciiTheme="minorBidi" w:hAnsiTheme="minorBidi" w:cstheme="minorBidi"/>
          <w:spacing w:val="-2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Plan</w:t>
      </w:r>
      <w:r w:rsidRPr="00742B05">
        <w:rPr>
          <w:rFonts w:asciiTheme="minorBidi" w:hAnsiTheme="minorBidi" w:cstheme="minorBidi"/>
          <w:spacing w:val="-2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can</w:t>
      </w:r>
      <w:r w:rsidRPr="00742B05">
        <w:rPr>
          <w:rFonts w:asciiTheme="minorBidi" w:hAnsiTheme="minorBidi" w:cstheme="minorBidi"/>
          <w:spacing w:val="-2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help</w:t>
      </w:r>
      <w:r w:rsidRPr="00742B05">
        <w:rPr>
          <w:rFonts w:asciiTheme="minorBidi" w:hAnsiTheme="minorBidi" w:cstheme="minorBidi"/>
          <w:spacing w:val="-2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you</w:t>
      </w:r>
      <w:r w:rsidRPr="00742B05">
        <w:rPr>
          <w:rFonts w:asciiTheme="minorBidi" w:hAnsiTheme="minorBidi" w:cstheme="minorBidi"/>
          <w:spacing w:val="-2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with</w:t>
      </w:r>
      <w:r w:rsidRPr="00742B05">
        <w:rPr>
          <w:rFonts w:asciiTheme="minorBidi" w:hAnsiTheme="minorBidi" w:cstheme="minorBidi"/>
          <w:spacing w:val="-2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any</w:t>
      </w:r>
      <w:r w:rsidRPr="00742B05">
        <w:rPr>
          <w:rFonts w:asciiTheme="minorBidi" w:hAnsiTheme="minorBidi" w:cstheme="minorBidi"/>
          <w:spacing w:val="-3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questions</w:t>
      </w:r>
      <w:r w:rsidRPr="00742B05">
        <w:rPr>
          <w:rFonts w:asciiTheme="minorBidi" w:hAnsiTheme="minorBidi" w:cstheme="minorBidi"/>
          <w:spacing w:val="-3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you</w:t>
      </w:r>
      <w:r w:rsidRPr="00742B05">
        <w:rPr>
          <w:rFonts w:asciiTheme="minorBidi" w:hAnsiTheme="minorBidi" w:cstheme="minorBidi"/>
          <w:spacing w:val="-2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have</w:t>
      </w:r>
      <w:r w:rsidRPr="00742B05">
        <w:rPr>
          <w:rFonts w:asciiTheme="minorBidi" w:hAnsiTheme="minorBidi" w:cstheme="minorBidi"/>
          <w:spacing w:val="-2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about</w:t>
      </w:r>
      <w:r w:rsidRPr="00742B05">
        <w:rPr>
          <w:rFonts w:asciiTheme="minorBidi" w:hAnsiTheme="minorBidi" w:cstheme="minorBidi"/>
          <w:spacing w:val="-5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this</w:t>
      </w:r>
      <w:r w:rsidRPr="00742B05">
        <w:rPr>
          <w:rFonts w:asciiTheme="minorBidi" w:hAnsiTheme="minorBidi" w:cstheme="minorBidi"/>
          <w:spacing w:val="-3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notice.</w:t>
      </w:r>
      <w:r w:rsidRPr="00742B05">
        <w:rPr>
          <w:rFonts w:asciiTheme="minorBidi" w:hAnsiTheme="minorBidi" w:cstheme="minorBidi"/>
          <w:spacing w:val="-5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For</w:t>
      </w:r>
      <w:r w:rsidRPr="00742B05">
        <w:rPr>
          <w:rFonts w:asciiTheme="minorBidi" w:hAnsiTheme="minorBidi" w:cstheme="minorBidi"/>
          <w:spacing w:val="-3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help, you may call Orange County BHP 8:00 AM to 5:00 PM, Monday through Friday at (866) 308-3074.</w:t>
      </w:r>
      <w:r w:rsidRPr="00742B05">
        <w:rPr>
          <w:rFonts w:asciiTheme="minorBidi" w:hAnsiTheme="minorBidi" w:cstheme="minorBidi"/>
          <w:spacing w:val="-6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If</w:t>
      </w:r>
      <w:r w:rsidRPr="00742B05">
        <w:rPr>
          <w:rFonts w:asciiTheme="minorBidi" w:hAnsiTheme="minorBidi" w:cstheme="minorBidi"/>
          <w:spacing w:val="-5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you</w:t>
      </w:r>
      <w:r w:rsidRPr="00742B05">
        <w:rPr>
          <w:rFonts w:asciiTheme="minorBidi" w:hAnsiTheme="minorBidi" w:cstheme="minorBidi"/>
          <w:spacing w:val="-3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have</w:t>
      </w:r>
      <w:r w:rsidRPr="00742B05">
        <w:rPr>
          <w:rFonts w:asciiTheme="minorBidi" w:hAnsiTheme="minorBidi" w:cstheme="minorBidi"/>
          <w:spacing w:val="-3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trouble</w:t>
      </w:r>
      <w:r w:rsidRPr="00742B05">
        <w:rPr>
          <w:rFonts w:asciiTheme="minorBidi" w:hAnsiTheme="minorBidi" w:cstheme="minorBidi"/>
          <w:spacing w:val="-3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speaking</w:t>
      </w:r>
      <w:r w:rsidRPr="00742B05">
        <w:rPr>
          <w:rFonts w:asciiTheme="minorBidi" w:hAnsiTheme="minorBidi" w:cstheme="minorBidi"/>
          <w:spacing w:val="-3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or</w:t>
      </w:r>
      <w:r w:rsidRPr="00742B05">
        <w:rPr>
          <w:rFonts w:asciiTheme="minorBidi" w:hAnsiTheme="minorBidi" w:cstheme="minorBidi"/>
          <w:spacing w:val="-4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hearing,</w:t>
      </w:r>
      <w:r w:rsidRPr="00742B05">
        <w:rPr>
          <w:rFonts w:asciiTheme="minorBidi" w:hAnsiTheme="minorBidi" w:cstheme="minorBidi"/>
          <w:spacing w:val="-6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please</w:t>
      </w:r>
      <w:r w:rsidRPr="00742B05">
        <w:rPr>
          <w:rFonts w:asciiTheme="minorBidi" w:hAnsiTheme="minorBidi" w:cstheme="minorBidi"/>
          <w:spacing w:val="-3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call TTY/TTD</w:t>
      </w:r>
      <w:r w:rsidRPr="00742B05">
        <w:rPr>
          <w:rFonts w:asciiTheme="minorBidi" w:hAnsiTheme="minorBidi" w:cstheme="minorBidi"/>
          <w:spacing w:val="-3"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number (866) 308-3073, between 8:00 AM to 5:00 PM, Monday through Friday</w:t>
      </w:r>
      <w:r w:rsidRPr="00742B05">
        <w:rPr>
          <w:rFonts w:asciiTheme="minorBidi" w:hAnsiTheme="minorBidi" w:cstheme="minorBidi"/>
          <w:i/>
          <w:sz w:val="24"/>
        </w:rPr>
        <w:t xml:space="preserve"> </w:t>
      </w:r>
      <w:r w:rsidRPr="00742B05">
        <w:rPr>
          <w:rFonts w:asciiTheme="minorBidi" w:hAnsiTheme="minorBidi" w:cstheme="minorBidi"/>
          <w:sz w:val="24"/>
        </w:rPr>
        <w:t>for help.</w:t>
      </w:r>
    </w:p>
    <w:p w14:paraId="193254D4" w14:textId="77777777" w:rsidR="00742B05" w:rsidRDefault="00742B05" w:rsidP="00742B05">
      <w:pPr>
        <w:spacing w:before="11"/>
        <w:ind w:left="20"/>
      </w:pPr>
    </w:p>
    <w:p w14:paraId="32400CB2" w14:textId="77777777" w:rsidR="00742B05" w:rsidRDefault="00742B05" w:rsidP="00742B05">
      <w:pPr>
        <w:spacing w:before="11"/>
        <w:ind w:left="20"/>
      </w:pPr>
    </w:p>
    <w:p w14:paraId="499278E2" w14:textId="3AED075B" w:rsidR="00742B05" w:rsidRDefault="00742B05" w:rsidP="00742B05">
      <w:pPr>
        <w:spacing w:before="11"/>
        <w:ind w:left="20"/>
      </w:pPr>
      <w:r>
        <w:t>NOABD –</w:t>
      </w:r>
      <w:r>
        <w:rPr>
          <w:spacing w:val="-1"/>
        </w:rPr>
        <w:t xml:space="preserve"> </w:t>
      </w:r>
      <w:r>
        <w:t>Modification</w:t>
      </w:r>
      <w:r>
        <w:rPr>
          <w:spacing w:val="-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(Revised</w:t>
      </w:r>
      <w:r>
        <w:rPr>
          <w:spacing w:val="-3"/>
        </w:rPr>
        <w:t xml:space="preserve"> </w:t>
      </w:r>
      <w:r>
        <w:rPr>
          <w:sz w:val="19"/>
        </w:rPr>
        <w:t>June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2025</w:t>
      </w:r>
      <w:r>
        <w:rPr>
          <w:spacing w:val="-2"/>
        </w:rPr>
        <w:t>)</w:t>
      </w:r>
    </w:p>
    <w:p w14:paraId="3ABAFC02" w14:textId="77777777" w:rsidR="00DE0347" w:rsidRDefault="00DE0347" w:rsidP="002F32D4"/>
    <w:p w14:paraId="753F2011" w14:textId="77777777" w:rsidR="00742B05" w:rsidRDefault="00742B05" w:rsidP="00742B05">
      <w:pPr>
        <w:spacing w:before="18" w:line="232" w:lineRule="auto"/>
        <w:ind w:left="20"/>
        <w:rPr>
          <w:sz w:val="36"/>
        </w:rPr>
      </w:pPr>
      <w:r>
        <w:rPr>
          <w:sz w:val="36"/>
        </w:rPr>
        <w:t>If you need this notice and/or other documents from the Plan in an alternative communication format such as</w:t>
      </w:r>
      <w:r>
        <w:rPr>
          <w:spacing w:val="-4"/>
          <w:sz w:val="36"/>
        </w:rPr>
        <w:t xml:space="preserve"> </w:t>
      </w:r>
      <w:r>
        <w:rPr>
          <w:sz w:val="36"/>
        </w:rPr>
        <w:t>large</w:t>
      </w:r>
      <w:r>
        <w:rPr>
          <w:spacing w:val="-4"/>
          <w:sz w:val="36"/>
        </w:rPr>
        <w:t xml:space="preserve"> </w:t>
      </w:r>
      <w:r>
        <w:rPr>
          <w:sz w:val="36"/>
        </w:rPr>
        <w:t>font,</w:t>
      </w:r>
      <w:r>
        <w:rPr>
          <w:spacing w:val="-5"/>
          <w:sz w:val="36"/>
        </w:rPr>
        <w:t xml:space="preserve"> </w:t>
      </w:r>
      <w:r>
        <w:rPr>
          <w:sz w:val="36"/>
        </w:rPr>
        <w:t>Braille,</w:t>
      </w:r>
      <w:r>
        <w:rPr>
          <w:spacing w:val="-4"/>
          <w:sz w:val="36"/>
        </w:rPr>
        <w:t xml:space="preserve"> </w:t>
      </w:r>
      <w:r>
        <w:rPr>
          <w:sz w:val="36"/>
        </w:rPr>
        <w:t>or</w:t>
      </w:r>
      <w:r>
        <w:rPr>
          <w:spacing w:val="-4"/>
          <w:sz w:val="36"/>
        </w:rPr>
        <w:t xml:space="preserve"> </w:t>
      </w:r>
      <w:r>
        <w:rPr>
          <w:sz w:val="36"/>
        </w:rPr>
        <w:t>an</w:t>
      </w:r>
      <w:r>
        <w:rPr>
          <w:spacing w:val="-4"/>
          <w:sz w:val="36"/>
        </w:rPr>
        <w:t xml:space="preserve"> </w:t>
      </w:r>
      <w:r>
        <w:rPr>
          <w:sz w:val="36"/>
        </w:rPr>
        <w:t>electronic</w:t>
      </w:r>
      <w:r>
        <w:rPr>
          <w:spacing w:val="-4"/>
          <w:sz w:val="36"/>
        </w:rPr>
        <w:t xml:space="preserve"> </w:t>
      </w:r>
      <w:r>
        <w:rPr>
          <w:sz w:val="36"/>
        </w:rPr>
        <w:t>format,</w:t>
      </w:r>
      <w:r>
        <w:rPr>
          <w:spacing w:val="-4"/>
          <w:sz w:val="36"/>
        </w:rPr>
        <w:t xml:space="preserve"> </w:t>
      </w:r>
      <w:r>
        <w:rPr>
          <w:sz w:val="36"/>
        </w:rPr>
        <w:t>or,</w:t>
      </w:r>
      <w:r>
        <w:rPr>
          <w:spacing w:val="-4"/>
          <w:sz w:val="36"/>
        </w:rPr>
        <w:t xml:space="preserve"> </w:t>
      </w:r>
      <w:r>
        <w:rPr>
          <w:sz w:val="36"/>
        </w:rPr>
        <w:t>if</w:t>
      </w:r>
      <w:r>
        <w:rPr>
          <w:spacing w:val="-4"/>
          <w:sz w:val="36"/>
        </w:rPr>
        <w:t xml:space="preserve"> </w:t>
      </w:r>
      <w:r>
        <w:rPr>
          <w:sz w:val="36"/>
        </w:rPr>
        <w:t>you would like help rea</w:t>
      </w:r>
      <w:r w:rsidRPr="001D1D34">
        <w:rPr>
          <w:sz w:val="36"/>
        </w:rPr>
        <w:t>ding the material, please contact Orange County BHP</w:t>
      </w:r>
      <w:r>
        <w:rPr>
          <w:i/>
          <w:sz w:val="36"/>
        </w:rPr>
        <w:t xml:space="preserve"> </w:t>
      </w:r>
      <w:r>
        <w:rPr>
          <w:sz w:val="36"/>
        </w:rPr>
        <w:t>by calling (866) 308-3074.</w:t>
      </w:r>
    </w:p>
    <w:p w14:paraId="11BE2317" w14:textId="77777777" w:rsidR="00742B05" w:rsidRDefault="00742B05" w:rsidP="00742B05">
      <w:pPr>
        <w:pStyle w:val="BodyText"/>
        <w:spacing w:before="278" w:line="232" w:lineRule="auto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satisfaction</w:t>
      </w:r>
      <w:r>
        <w:rPr>
          <w:spacing w:val="-7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help, the State Medi-Cal Managed Care Ombudsman Office can help you with any questions. You may call them Monday through Friday, 8am to 5pm PST, excluding holidays, at 1-888-452-8609.</w:t>
      </w:r>
    </w:p>
    <w:p w14:paraId="00D8356A" w14:textId="77777777" w:rsidR="001C0380" w:rsidRDefault="001C0380">
      <w:pPr>
        <w:jc w:val="both"/>
        <w:rPr>
          <w:rFonts w:ascii="Arial" w:hAnsi="Arial"/>
          <w:sz w:val="24"/>
        </w:rPr>
      </w:pPr>
    </w:p>
    <w:p w14:paraId="0185C60E" w14:textId="77777777" w:rsidR="00F306D4" w:rsidRDefault="00F306D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This notice does not affect any </w:t>
      </w:r>
      <w:r w:rsidR="00284DC5">
        <w:rPr>
          <w:rFonts w:ascii="Arial" w:hAnsi="Arial"/>
          <w:sz w:val="24"/>
        </w:rPr>
        <w:t xml:space="preserve">of your </w:t>
      </w:r>
      <w:r>
        <w:rPr>
          <w:rFonts w:ascii="Arial" w:hAnsi="Arial"/>
          <w:sz w:val="24"/>
        </w:rPr>
        <w:t>other Medi-Cal services.</w:t>
      </w:r>
      <w:r w:rsidR="007C29C3">
        <w:rPr>
          <w:rFonts w:ascii="Arial" w:hAnsi="Arial"/>
          <w:sz w:val="24"/>
        </w:rPr>
        <w:t xml:space="preserve"> </w:t>
      </w:r>
    </w:p>
    <w:p w14:paraId="040BB074" w14:textId="77777777" w:rsidR="00247E53" w:rsidRDefault="00247E53">
      <w:pPr>
        <w:rPr>
          <w:rFonts w:ascii="Arial" w:hAnsi="Arial"/>
          <w:sz w:val="24"/>
        </w:rPr>
      </w:pPr>
    </w:p>
    <w:p w14:paraId="55896147" w14:textId="77777777" w:rsidR="00DE2795" w:rsidRDefault="00DE2795" w:rsidP="00DE2795">
      <w:pPr>
        <w:rPr>
          <w:rFonts w:ascii="Arial" w:hAnsi="Arial"/>
          <w:i/>
          <w:sz w:val="24"/>
        </w:rPr>
      </w:pPr>
      <w:proofErr w:type="spellStart"/>
      <w:r>
        <w:rPr>
          <w:rFonts w:ascii="Arial" w:hAnsi="Arial"/>
          <w:i/>
          <w:sz w:val="24"/>
        </w:rPr>
        <w:t>Azahar</w:t>
      </w:r>
      <w:proofErr w:type="spellEnd"/>
      <w:r>
        <w:rPr>
          <w:rFonts w:ascii="Arial" w:hAnsi="Arial"/>
          <w:i/>
          <w:sz w:val="24"/>
        </w:rPr>
        <w:t xml:space="preserve"> V. Lopez, PsyD, CHC</w:t>
      </w:r>
    </w:p>
    <w:p w14:paraId="1265BADC" w14:textId="77777777" w:rsidR="00DE2795" w:rsidRDefault="00DE2795" w:rsidP="00DE2795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Assistant Deputy Director</w:t>
      </w:r>
    </w:p>
    <w:p w14:paraId="63BE4A22" w14:textId="77777777" w:rsidR="00DE2795" w:rsidRDefault="00DE2795" w:rsidP="00DE2795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Quality Management Services (QMS)</w:t>
      </w:r>
    </w:p>
    <w:p w14:paraId="30B9D5C8" w14:textId="77777777" w:rsidR="00F306D4" w:rsidRPr="009977E2" w:rsidRDefault="00F306D4">
      <w:pPr>
        <w:rPr>
          <w:rFonts w:ascii="Arial" w:hAnsi="Arial"/>
          <w:i/>
          <w:color w:val="808080"/>
          <w:sz w:val="32"/>
        </w:rPr>
      </w:pPr>
    </w:p>
    <w:p w14:paraId="43F76641" w14:textId="77777777" w:rsidR="00742B05" w:rsidRPr="00742B05" w:rsidRDefault="00742B05" w:rsidP="00742B05">
      <w:pPr>
        <w:spacing w:before="12" w:line="273" w:lineRule="exact"/>
        <w:ind w:left="20"/>
        <w:rPr>
          <w:rFonts w:asciiTheme="minorBidi" w:hAnsiTheme="minorBidi" w:cstheme="minorBidi"/>
          <w:iCs/>
          <w:sz w:val="24"/>
        </w:rPr>
      </w:pPr>
      <w:r w:rsidRPr="00742B05">
        <w:rPr>
          <w:rFonts w:asciiTheme="minorBidi" w:hAnsiTheme="minorBidi" w:cstheme="minorBidi"/>
          <w:sz w:val="24"/>
        </w:rPr>
        <w:t>Enclosed</w:t>
      </w:r>
      <w:r w:rsidRPr="00742B05">
        <w:rPr>
          <w:rFonts w:asciiTheme="minorBidi" w:hAnsiTheme="minorBidi" w:cstheme="minorBidi"/>
          <w:i/>
          <w:sz w:val="24"/>
        </w:rPr>
        <w:t>:</w:t>
      </w:r>
      <w:r w:rsidRPr="00742B05">
        <w:rPr>
          <w:rFonts w:asciiTheme="minorBidi" w:hAnsiTheme="minorBidi" w:cstheme="minorBidi"/>
          <w:i/>
          <w:spacing w:val="-6"/>
          <w:sz w:val="24"/>
        </w:rPr>
        <w:t xml:space="preserve"> </w:t>
      </w:r>
      <w:r w:rsidRPr="00742B05">
        <w:rPr>
          <w:rFonts w:asciiTheme="minorBidi" w:hAnsiTheme="minorBidi" w:cstheme="minorBidi"/>
          <w:iCs/>
          <w:sz w:val="24"/>
        </w:rPr>
        <w:t>“Your</w:t>
      </w:r>
      <w:r w:rsidRPr="00742B05">
        <w:rPr>
          <w:rFonts w:asciiTheme="minorBidi" w:hAnsiTheme="minorBidi" w:cstheme="minorBidi"/>
          <w:iCs/>
          <w:spacing w:val="-4"/>
          <w:sz w:val="24"/>
        </w:rPr>
        <w:t xml:space="preserve"> </w:t>
      </w:r>
      <w:r w:rsidRPr="00742B05">
        <w:rPr>
          <w:rFonts w:asciiTheme="minorBidi" w:hAnsiTheme="minorBidi" w:cstheme="minorBidi"/>
          <w:iCs/>
          <w:sz w:val="24"/>
        </w:rPr>
        <w:t>Rights</w:t>
      </w:r>
      <w:r w:rsidRPr="00742B05">
        <w:rPr>
          <w:rFonts w:asciiTheme="minorBidi" w:hAnsiTheme="minorBidi" w:cstheme="minorBidi"/>
          <w:iCs/>
          <w:spacing w:val="-3"/>
          <w:sz w:val="24"/>
        </w:rPr>
        <w:t xml:space="preserve"> </w:t>
      </w:r>
      <w:r w:rsidRPr="00742B05">
        <w:rPr>
          <w:rFonts w:asciiTheme="minorBidi" w:hAnsiTheme="minorBidi" w:cstheme="minorBidi"/>
          <w:iCs/>
          <w:sz w:val="24"/>
        </w:rPr>
        <w:t>under</w:t>
      </w:r>
      <w:r w:rsidRPr="00742B05">
        <w:rPr>
          <w:rFonts w:asciiTheme="minorBidi" w:hAnsiTheme="minorBidi" w:cstheme="minorBidi"/>
          <w:iCs/>
          <w:spacing w:val="-4"/>
          <w:sz w:val="24"/>
        </w:rPr>
        <w:t xml:space="preserve"> </w:t>
      </w:r>
      <w:r w:rsidRPr="00742B05">
        <w:rPr>
          <w:rFonts w:asciiTheme="minorBidi" w:hAnsiTheme="minorBidi" w:cstheme="minorBidi"/>
          <w:iCs/>
          <w:sz w:val="24"/>
        </w:rPr>
        <w:t>Medi-Cal</w:t>
      </w:r>
      <w:r w:rsidRPr="00742B05">
        <w:rPr>
          <w:rFonts w:asciiTheme="minorBidi" w:hAnsiTheme="minorBidi" w:cstheme="minorBidi"/>
          <w:iCs/>
          <w:spacing w:val="-3"/>
          <w:sz w:val="24"/>
        </w:rPr>
        <w:t xml:space="preserve"> </w:t>
      </w:r>
      <w:r w:rsidRPr="00742B05">
        <w:rPr>
          <w:rFonts w:asciiTheme="minorBidi" w:hAnsiTheme="minorBidi" w:cstheme="minorBidi"/>
          <w:iCs/>
          <w:sz w:val="24"/>
        </w:rPr>
        <w:t>Managed</w:t>
      </w:r>
      <w:r w:rsidRPr="00742B05">
        <w:rPr>
          <w:rFonts w:asciiTheme="minorBidi" w:hAnsiTheme="minorBidi" w:cstheme="minorBidi"/>
          <w:iCs/>
          <w:spacing w:val="-2"/>
          <w:sz w:val="24"/>
        </w:rPr>
        <w:t xml:space="preserve"> Care”</w:t>
      </w:r>
    </w:p>
    <w:p w14:paraId="051AA349" w14:textId="77777777" w:rsidR="00742B05" w:rsidRPr="00742B05" w:rsidRDefault="00742B05" w:rsidP="00742B05">
      <w:pPr>
        <w:spacing w:line="273" w:lineRule="exact"/>
        <w:ind w:left="1149"/>
        <w:rPr>
          <w:rFonts w:asciiTheme="minorBidi" w:hAnsiTheme="minorBidi" w:cstheme="minorBidi"/>
          <w:iCs/>
          <w:spacing w:val="-2"/>
          <w:sz w:val="24"/>
        </w:rPr>
      </w:pPr>
      <w:r w:rsidRPr="00742B05">
        <w:rPr>
          <w:rFonts w:asciiTheme="minorBidi" w:hAnsiTheme="minorBidi" w:cstheme="minorBidi"/>
          <w:iCs/>
          <w:sz w:val="24"/>
        </w:rPr>
        <w:t>Notice</w:t>
      </w:r>
      <w:r w:rsidRPr="00742B05">
        <w:rPr>
          <w:rFonts w:asciiTheme="minorBidi" w:hAnsiTheme="minorBidi" w:cstheme="minorBidi"/>
          <w:iCs/>
          <w:spacing w:val="-3"/>
          <w:sz w:val="24"/>
        </w:rPr>
        <w:t xml:space="preserve"> </w:t>
      </w:r>
      <w:r w:rsidRPr="00742B05">
        <w:rPr>
          <w:rFonts w:asciiTheme="minorBidi" w:hAnsiTheme="minorBidi" w:cstheme="minorBidi"/>
          <w:iCs/>
          <w:sz w:val="24"/>
        </w:rPr>
        <w:t>of</w:t>
      </w:r>
      <w:r w:rsidRPr="00742B05">
        <w:rPr>
          <w:rFonts w:asciiTheme="minorBidi" w:hAnsiTheme="minorBidi" w:cstheme="minorBidi"/>
          <w:iCs/>
          <w:spacing w:val="-2"/>
          <w:sz w:val="24"/>
        </w:rPr>
        <w:t xml:space="preserve"> Availability</w:t>
      </w:r>
    </w:p>
    <w:p w14:paraId="69F6C890" w14:textId="77777777" w:rsidR="00742B05" w:rsidRPr="00742B05" w:rsidRDefault="00742B05" w:rsidP="00742B05">
      <w:pPr>
        <w:ind w:left="429" w:firstLine="720"/>
        <w:rPr>
          <w:rFonts w:asciiTheme="minorBidi" w:hAnsiTheme="minorBidi" w:cstheme="minorBidi"/>
          <w:iCs/>
          <w:sz w:val="24"/>
        </w:rPr>
      </w:pPr>
      <w:r w:rsidRPr="00742B05">
        <w:rPr>
          <w:rFonts w:asciiTheme="minorBidi" w:hAnsiTheme="minorBidi" w:cstheme="minorBidi"/>
          <w:iCs/>
          <w:sz w:val="24"/>
        </w:rPr>
        <w:t>Member Non-Discrimination Notice</w:t>
      </w:r>
    </w:p>
    <w:p w14:paraId="050D8FB8" w14:textId="77777777" w:rsidR="00996AC8" w:rsidRPr="009977E2" w:rsidRDefault="00996AC8">
      <w:pPr>
        <w:rPr>
          <w:rFonts w:ascii="Arial" w:hAnsi="Arial"/>
          <w:i/>
          <w:color w:val="808080"/>
          <w:sz w:val="24"/>
        </w:rPr>
      </w:pPr>
    </w:p>
    <w:p w14:paraId="744F4408" w14:textId="77777777" w:rsidR="00D55D32" w:rsidRDefault="00882A6B" w:rsidP="00F42935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/>
          <w:i/>
          <w:color w:val="808080"/>
          <w:sz w:val="24"/>
        </w:rPr>
        <w:fldChar w:fldCharType="begin">
          <w:ffData>
            <w:name w:val="Text28"/>
            <w:enabled/>
            <w:calcOnExit w:val="0"/>
            <w:textInput>
              <w:default w:val="Enclose notice with each letter"/>
            </w:textInput>
          </w:ffData>
        </w:fldChar>
      </w:r>
      <w:bookmarkStart w:id="8" w:name="Text28"/>
      <w:r>
        <w:rPr>
          <w:rFonts w:ascii="Arial" w:hAnsi="Arial"/>
          <w:i/>
          <w:color w:val="808080"/>
          <w:sz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</w:rPr>
      </w:r>
      <w:r>
        <w:rPr>
          <w:rFonts w:ascii="Arial" w:hAnsi="Arial"/>
          <w:i/>
          <w:color w:val="808080"/>
          <w:sz w:val="24"/>
        </w:rPr>
        <w:fldChar w:fldCharType="separate"/>
      </w:r>
      <w:r>
        <w:rPr>
          <w:rFonts w:ascii="Arial" w:hAnsi="Arial"/>
          <w:i/>
          <w:noProof/>
          <w:color w:val="808080"/>
          <w:sz w:val="24"/>
        </w:rPr>
        <w:t>Enclose notice with each letter</w:t>
      </w:r>
      <w:r>
        <w:rPr>
          <w:rFonts w:ascii="Arial" w:hAnsi="Arial"/>
          <w:i/>
          <w:color w:val="808080"/>
          <w:sz w:val="24"/>
        </w:rPr>
        <w:fldChar w:fldCharType="end"/>
      </w:r>
      <w:bookmarkEnd w:id="8"/>
    </w:p>
    <w:p w14:paraId="70899C9B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302B609E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582BA52C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6317DED0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13F0E3C5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1D3DA905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034683E0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3672F405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1A7D9262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769A4CF7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25A22A7D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3CB59574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57437231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4CAC2216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7E8EE01B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6E729BEB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1CAEAD90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1E912E52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2A8C3F4A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71DC4BBE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1C6A3DBD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524FF7E0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546D6154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261F8F15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396E0D70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62E13382" w14:textId="77777777" w:rsidR="00742B05" w:rsidRDefault="00742B05" w:rsidP="00F42935">
      <w:pPr>
        <w:rPr>
          <w:rFonts w:ascii="Arial" w:hAnsi="Arial"/>
          <w:i/>
          <w:color w:val="808080"/>
          <w:sz w:val="24"/>
        </w:rPr>
      </w:pPr>
    </w:p>
    <w:p w14:paraId="3939D7EE" w14:textId="5CED31D1" w:rsidR="00742B05" w:rsidRPr="00F72BD6" w:rsidRDefault="00742B05" w:rsidP="00742B05">
      <w:pPr>
        <w:spacing w:before="11"/>
        <w:ind w:left="20"/>
        <w:rPr>
          <w:rFonts w:ascii="Arial" w:hAnsi="Arial"/>
          <w:i/>
          <w:color w:val="808080"/>
          <w:sz w:val="24"/>
        </w:rPr>
      </w:pPr>
      <w:r>
        <w:t>NOABD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Modification</w:t>
      </w:r>
      <w:r>
        <w:rPr>
          <w:spacing w:val="-1"/>
        </w:rPr>
        <w:t xml:space="preserve"> </w:t>
      </w:r>
      <w:r>
        <w:t>Notice (Revised</w:t>
      </w:r>
      <w:r>
        <w:rPr>
          <w:spacing w:val="-4"/>
        </w:rPr>
        <w:t xml:space="preserve"> </w:t>
      </w:r>
      <w:r>
        <w:rPr>
          <w:sz w:val="19"/>
        </w:rPr>
        <w:t>June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2025</w:t>
      </w:r>
      <w:r>
        <w:rPr>
          <w:spacing w:val="-2"/>
        </w:rPr>
        <w:t>)</w:t>
      </w:r>
    </w:p>
    <w:sectPr w:rsidR="00742B05" w:rsidRPr="00F72BD6" w:rsidSect="00742B05">
      <w:pgSz w:w="12240" w:h="15840"/>
      <w:pgMar w:top="576" w:right="1800" w:bottom="576" w:left="1800" w:header="43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E7415" w14:textId="77777777" w:rsidR="00A10F71" w:rsidRDefault="00A10F71">
      <w:r>
        <w:separator/>
      </w:r>
    </w:p>
  </w:endnote>
  <w:endnote w:type="continuationSeparator" w:id="0">
    <w:p w14:paraId="6EE091C5" w14:textId="77777777" w:rsidR="00A10F71" w:rsidRDefault="00A1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1711" w14:textId="77777777" w:rsidR="00A10F71" w:rsidRDefault="00A10F71">
      <w:r>
        <w:separator/>
      </w:r>
    </w:p>
  </w:footnote>
  <w:footnote w:type="continuationSeparator" w:id="0">
    <w:p w14:paraId="74F3EDD1" w14:textId="77777777" w:rsidR="00A10F71" w:rsidRDefault="00A10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5682404">
    <w:abstractNumId w:val="0"/>
  </w:num>
  <w:num w:numId="2" w16cid:durableId="440029622">
    <w:abstractNumId w:val="1"/>
  </w:num>
  <w:num w:numId="3" w16cid:durableId="2072339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dIPtZTqR1lXclenJrCwxjdQ/CQVF/5Fzod83LU4B8naAxcTem8o9oQ8LLee1k9FqvpXw1xKVGYzpmp/R8d9Og==" w:salt="gv2F2bfABCX08S6Y/ZeKJ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D4"/>
    <w:rsid w:val="00026A80"/>
    <w:rsid w:val="00032F1E"/>
    <w:rsid w:val="00034C05"/>
    <w:rsid w:val="00054120"/>
    <w:rsid w:val="00057CCE"/>
    <w:rsid w:val="00061809"/>
    <w:rsid w:val="0006386E"/>
    <w:rsid w:val="00067430"/>
    <w:rsid w:val="0007174B"/>
    <w:rsid w:val="00080131"/>
    <w:rsid w:val="000B587D"/>
    <w:rsid w:val="000B68F7"/>
    <w:rsid w:val="000C1DEF"/>
    <w:rsid w:val="000C6410"/>
    <w:rsid w:val="000D0903"/>
    <w:rsid w:val="00106AD4"/>
    <w:rsid w:val="00117FCD"/>
    <w:rsid w:val="00121839"/>
    <w:rsid w:val="00132188"/>
    <w:rsid w:val="00136318"/>
    <w:rsid w:val="00142388"/>
    <w:rsid w:val="00152B25"/>
    <w:rsid w:val="00155980"/>
    <w:rsid w:val="00163C99"/>
    <w:rsid w:val="0017514A"/>
    <w:rsid w:val="001815D4"/>
    <w:rsid w:val="001A64A1"/>
    <w:rsid w:val="001B2353"/>
    <w:rsid w:val="001B61B6"/>
    <w:rsid w:val="001B759A"/>
    <w:rsid w:val="001C0380"/>
    <w:rsid w:val="001C6440"/>
    <w:rsid w:val="001C76FB"/>
    <w:rsid w:val="00201CB4"/>
    <w:rsid w:val="00222344"/>
    <w:rsid w:val="00231C46"/>
    <w:rsid w:val="00236A2E"/>
    <w:rsid w:val="00245BB7"/>
    <w:rsid w:val="00247E53"/>
    <w:rsid w:val="0025027B"/>
    <w:rsid w:val="00250786"/>
    <w:rsid w:val="0025213D"/>
    <w:rsid w:val="00252DB7"/>
    <w:rsid w:val="0025335A"/>
    <w:rsid w:val="002563E8"/>
    <w:rsid w:val="00270E33"/>
    <w:rsid w:val="0027661F"/>
    <w:rsid w:val="00284DC5"/>
    <w:rsid w:val="00286A22"/>
    <w:rsid w:val="00294919"/>
    <w:rsid w:val="002F32D4"/>
    <w:rsid w:val="00303DDC"/>
    <w:rsid w:val="00323EE2"/>
    <w:rsid w:val="0032629C"/>
    <w:rsid w:val="00342A49"/>
    <w:rsid w:val="003520EB"/>
    <w:rsid w:val="00357049"/>
    <w:rsid w:val="00360F58"/>
    <w:rsid w:val="003736BD"/>
    <w:rsid w:val="003A56CA"/>
    <w:rsid w:val="003B21C9"/>
    <w:rsid w:val="003C56A9"/>
    <w:rsid w:val="003D493B"/>
    <w:rsid w:val="003E0743"/>
    <w:rsid w:val="00416580"/>
    <w:rsid w:val="00424C65"/>
    <w:rsid w:val="00424E47"/>
    <w:rsid w:val="004277C0"/>
    <w:rsid w:val="004466BE"/>
    <w:rsid w:val="0046550F"/>
    <w:rsid w:val="00474A13"/>
    <w:rsid w:val="00481E5A"/>
    <w:rsid w:val="00495328"/>
    <w:rsid w:val="004967BD"/>
    <w:rsid w:val="004B692B"/>
    <w:rsid w:val="004D1A17"/>
    <w:rsid w:val="004F2032"/>
    <w:rsid w:val="004F74EE"/>
    <w:rsid w:val="00503543"/>
    <w:rsid w:val="005104F3"/>
    <w:rsid w:val="00511E77"/>
    <w:rsid w:val="00542D86"/>
    <w:rsid w:val="00551680"/>
    <w:rsid w:val="0055476B"/>
    <w:rsid w:val="00560411"/>
    <w:rsid w:val="005711C7"/>
    <w:rsid w:val="0057384D"/>
    <w:rsid w:val="00596343"/>
    <w:rsid w:val="005B3AC6"/>
    <w:rsid w:val="005E6D67"/>
    <w:rsid w:val="005E7E02"/>
    <w:rsid w:val="0061420A"/>
    <w:rsid w:val="00625FA9"/>
    <w:rsid w:val="00642B14"/>
    <w:rsid w:val="00642E95"/>
    <w:rsid w:val="00667D3D"/>
    <w:rsid w:val="00670F3D"/>
    <w:rsid w:val="00681253"/>
    <w:rsid w:val="006822E1"/>
    <w:rsid w:val="006B2D2F"/>
    <w:rsid w:val="006D091C"/>
    <w:rsid w:val="006E757C"/>
    <w:rsid w:val="0072278B"/>
    <w:rsid w:val="00726D18"/>
    <w:rsid w:val="00732123"/>
    <w:rsid w:val="00742B05"/>
    <w:rsid w:val="007439F5"/>
    <w:rsid w:val="00764698"/>
    <w:rsid w:val="00772C1F"/>
    <w:rsid w:val="0077575A"/>
    <w:rsid w:val="00781279"/>
    <w:rsid w:val="007A1DB6"/>
    <w:rsid w:val="007A76D2"/>
    <w:rsid w:val="007B1500"/>
    <w:rsid w:val="007B1F34"/>
    <w:rsid w:val="007C29C3"/>
    <w:rsid w:val="007D23D3"/>
    <w:rsid w:val="007E0094"/>
    <w:rsid w:val="007E1A4E"/>
    <w:rsid w:val="007F060D"/>
    <w:rsid w:val="008060F2"/>
    <w:rsid w:val="00811204"/>
    <w:rsid w:val="008170F1"/>
    <w:rsid w:val="00826CD9"/>
    <w:rsid w:val="00852BA5"/>
    <w:rsid w:val="00860CFE"/>
    <w:rsid w:val="008816B8"/>
    <w:rsid w:val="00881C10"/>
    <w:rsid w:val="00882A6B"/>
    <w:rsid w:val="00891A32"/>
    <w:rsid w:val="008B7ADA"/>
    <w:rsid w:val="008C28C6"/>
    <w:rsid w:val="008E4C51"/>
    <w:rsid w:val="008E5C40"/>
    <w:rsid w:val="00903B1D"/>
    <w:rsid w:val="00915111"/>
    <w:rsid w:val="00925744"/>
    <w:rsid w:val="00931A12"/>
    <w:rsid w:val="009362AF"/>
    <w:rsid w:val="00960608"/>
    <w:rsid w:val="00960F1A"/>
    <w:rsid w:val="00986876"/>
    <w:rsid w:val="00996AC8"/>
    <w:rsid w:val="009977E2"/>
    <w:rsid w:val="009A4D29"/>
    <w:rsid w:val="009A77DD"/>
    <w:rsid w:val="009C325E"/>
    <w:rsid w:val="009D0E9A"/>
    <w:rsid w:val="009D106B"/>
    <w:rsid w:val="009D1B6F"/>
    <w:rsid w:val="009E2D47"/>
    <w:rsid w:val="009F0AB0"/>
    <w:rsid w:val="009F3903"/>
    <w:rsid w:val="009F58D4"/>
    <w:rsid w:val="00A10F71"/>
    <w:rsid w:val="00A126A7"/>
    <w:rsid w:val="00A17CB1"/>
    <w:rsid w:val="00A21BE1"/>
    <w:rsid w:val="00A23133"/>
    <w:rsid w:val="00A248AF"/>
    <w:rsid w:val="00A351ED"/>
    <w:rsid w:val="00A438DE"/>
    <w:rsid w:val="00A45E5D"/>
    <w:rsid w:val="00A75B59"/>
    <w:rsid w:val="00A82432"/>
    <w:rsid w:val="00AB78F6"/>
    <w:rsid w:val="00AC193D"/>
    <w:rsid w:val="00AD1C51"/>
    <w:rsid w:val="00AD2973"/>
    <w:rsid w:val="00AE170D"/>
    <w:rsid w:val="00AF6010"/>
    <w:rsid w:val="00B10AB4"/>
    <w:rsid w:val="00B20363"/>
    <w:rsid w:val="00B815A1"/>
    <w:rsid w:val="00B83A24"/>
    <w:rsid w:val="00B97BCA"/>
    <w:rsid w:val="00BA2ADC"/>
    <w:rsid w:val="00BB414C"/>
    <w:rsid w:val="00BC0813"/>
    <w:rsid w:val="00BC16C6"/>
    <w:rsid w:val="00BD6B8F"/>
    <w:rsid w:val="00BE14FE"/>
    <w:rsid w:val="00BF2EFD"/>
    <w:rsid w:val="00C00BCE"/>
    <w:rsid w:val="00C243D2"/>
    <w:rsid w:val="00C27D0F"/>
    <w:rsid w:val="00C452D6"/>
    <w:rsid w:val="00C52C46"/>
    <w:rsid w:val="00C578E4"/>
    <w:rsid w:val="00C70CBA"/>
    <w:rsid w:val="00C71AE5"/>
    <w:rsid w:val="00C96B8B"/>
    <w:rsid w:val="00CF51AF"/>
    <w:rsid w:val="00D04F39"/>
    <w:rsid w:val="00D06F49"/>
    <w:rsid w:val="00D13281"/>
    <w:rsid w:val="00D132F0"/>
    <w:rsid w:val="00D14290"/>
    <w:rsid w:val="00D16D02"/>
    <w:rsid w:val="00D420AE"/>
    <w:rsid w:val="00D462FC"/>
    <w:rsid w:val="00D55D32"/>
    <w:rsid w:val="00D62E5C"/>
    <w:rsid w:val="00D77D6E"/>
    <w:rsid w:val="00D80467"/>
    <w:rsid w:val="00DB3A65"/>
    <w:rsid w:val="00DD03FC"/>
    <w:rsid w:val="00DD0B83"/>
    <w:rsid w:val="00DD3217"/>
    <w:rsid w:val="00DE0133"/>
    <w:rsid w:val="00DE0347"/>
    <w:rsid w:val="00DE2795"/>
    <w:rsid w:val="00E0006E"/>
    <w:rsid w:val="00E04268"/>
    <w:rsid w:val="00E25871"/>
    <w:rsid w:val="00E353D3"/>
    <w:rsid w:val="00E44F81"/>
    <w:rsid w:val="00E53D65"/>
    <w:rsid w:val="00E56EA8"/>
    <w:rsid w:val="00E57960"/>
    <w:rsid w:val="00E614C2"/>
    <w:rsid w:val="00E74102"/>
    <w:rsid w:val="00E82207"/>
    <w:rsid w:val="00EA406E"/>
    <w:rsid w:val="00ED0BF9"/>
    <w:rsid w:val="00EE2CFC"/>
    <w:rsid w:val="00EF2D88"/>
    <w:rsid w:val="00EF2DB3"/>
    <w:rsid w:val="00EF678A"/>
    <w:rsid w:val="00EF6A1E"/>
    <w:rsid w:val="00EF7012"/>
    <w:rsid w:val="00F306D4"/>
    <w:rsid w:val="00F37D2B"/>
    <w:rsid w:val="00F42935"/>
    <w:rsid w:val="00F54E93"/>
    <w:rsid w:val="00F62C8C"/>
    <w:rsid w:val="00F665CD"/>
    <w:rsid w:val="00F67098"/>
    <w:rsid w:val="00F72BD6"/>
    <w:rsid w:val="00F955AE"/>
    <w:rsid w:val="00F97EB2"/>
    <w:rsid w:val="00FA6C27"/>
    <w:rsid w:val="00FD629B"/>
    <w:rsid w:val="00FE4862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1C76DB2A"/>
  <w15:chartTrackingRefBased/>
  <w15:docId w15:val="{EDC5D1E9-E7D7-4844-BD84-FB5E0DC1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NormalWeb">
    <w:name w:val="Normal (Web)"/>
    <w:basedOn w:val="Normal"/>
    <w:uiPriority w:val="99"/>
    <w:unhideWhenUsed/>
    <w:rsid w:val="00136318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62AF"/>
    <w:rPr>
      <w:color w:val="808080"/>
    </w:rPr>
  </w:style>
  <w:style w:type="table" w:styleId="TableGrid">
    <w:name w:val="Table Grid"/>
    <w:basedOn w:val="TableNormal"/>
    <w:rsid w:val="0093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40747543BF47F281F00087E5944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FCBD6-19B1-41FC-AE64-C69DA1CE456B}"/>
      </w:docPartPr>
      <w:docPartBody>
        <w:p w:rsidR="00787BFF" w:rsidRDefault="00032027" w:rsidP="00032027">
          <w:pPr>
            <w:pStyle w:val="5440747543BF47F281F00087E5944526"/>
          </w:pPr>
          <w:r w:rsidRPr="00AE250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27"/>
    <w:rsid w:val="00032027"/>
    <w:rsid w:val="00726D18"/>
    <w:rsid w:val="00787BFF"/>
    <w:rsid w:val="009D0E9A"/>
    <w:rsid w:val="00E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32027"/>
    <w:rPr>
      <w:color w:val="808080"/>
    </w:rPr>
  </w:style>
  <w:style w:type="paragraph" w:customStyle="1" w:styleId="5440747543BF47F281F00087E5944526">
    <w:name w:val="5440747543BF47F281F00087E5944526"/>
    <w:rsid w:val="000320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5.NOABD_Modification_Notice</Abstract>
    <Organization xmlns="885d9017-c42c-4130-b512-59f6980cbf62">33</Organiz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8C0B7D7-CCEE-4345-B7F4-6ADF66AED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1DA0C-2185-44C8-AEAE-9D997074848B}">
  <ds:schemaRefs>
    <ds:schemaRef ds:uri="http://purl.org/dc/elements/1.1/"/>
    <ds:schemaRef ds:uri="http://schemas.microsoft.com/sharepoint/v3/field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885d9017-c42c-4130-b512-59f6980cbf6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0E430E-7093-49ED-BF9F-ED747909E6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3E55BD-AFCA-4EF3-B4E7-8C526D77909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5.NOABD_Modification_Notice</vt:lpstr>
    </vt:vector>
  </TitlesOfParts>
  <Company>Payment Systems Division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5.NOABD_Modification_Notice</dc:title>
  <dc:subject/>
  <dc:creator>DHS</dc:creator>
  <cp:keywords>Mental Health, Modification Notice, NOABD</cp:keywords>
  <cp:lastModifiedBy>Carroll, Esmeralda</cp:lastModifiedBy>
  <cp:revision>11</cp:revision>
  <cp:lastPrinted>2015-04-01T20:37:00Z</cp:lastPrinted>
  <dcterms:created xsi:type="dcterms:W3CDTF">2020-04-08T17:36:00Z</dcterms:created>
  <dcterms:modified xsi:type="dcterms:W3CDTF">2025-06-11T14:40:00Z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611200.000000000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