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785D" w14:textId="77777777" w:rsidR="00214EB9" w:rsidRPr="00011312" w:rsidRDefault="00214EB9">
      <w:pPr>
        <w:rPr>
          <w:rFonts w:cs="Arial"/>
          <w:vanish/>
          <w:sz w:val="18"/>
          <w:szCs w:val="18"/>
        </w:rPr>
      </w:pPr>
    </w:p>
    <w:p w14:paraId="73F45B27" w14:textId="368E7E86" w:rsidR="00791F28" w:rsidRPr="00011312" w:rsidRDefault="007E5D46" w:rsidP="00011312">
      <w:pPr>
        <w:pStyle w:val="Title"/>
        <w:rPr>
          <w:rFonts w:cs="Arial"/>
        </w:rPr>
      </w:pPr>
      <w:r>
        <w:rPr>
          <w:rFonts w:cs="Arial"/>
        </w:rPr>
        <w:t xml:space="preserve">Cyber Incident </w:t>
      </w:r>
      <w:r w:rsidR="00C04D12">
        <w:rPr>
          <w:rFonts w:cs="Arial"/>
        </w:rPr>
        <w:t>Scenario</w:t>
      </w:r>
    </w:p>
    <w:p w14:paraId="5E83C1E1" w14:textId="2B55CBEC" w:rsidR="00A15079" w:rsidRDefault="00FB3EAB" w:rsidP="00CB1573">
      <w:pPr>
        <w:pStyle w:val="Heading1"/>
      </w:pPr>
      <w:r w:rsidRPr="00011312">
        <w:t>Exercise Evaluation Guide:</w:t>
      </w:r>
    </w:p>
    <w:p w14:paraId="5C956ED5" w14:textId="77777777" w:rsidR="00A15079" w:rsidRDefault="00A15079">
      <w:pPr>
        <w:rPr>
          <w:b/>
          <w:bCs/>
        </w:rPr>
      </w:pPr>
    </w:p>
    <w:p w14:paraId="3D7DE0AF" w14:textId="6072709B" w:rsidR="00A15079" w:rsidRPr="00A15079" w:rsidRDefault="00A15079">
      <w:pPr>
        <w:rPr>
          <w:rFonts w:cs="Arial"/>
          <w:b/>
          <w:bCs/>
        </w:rPr>
      </w:pPr>
      <w:r w:rsidRPr="00011312">
        <w:rPr>
          <w:rFonts w:cs="Arial"/>
          <w:b/>
          <w:bCs/>
        </w:rPr>
        <w:t>Name of Exercise</w:t>
      </w:r>
      <w:r>
        <w:rPr>
          <w:rFonts w:cs="Arial"/>
          <w:b/>
          <w:bCs/>
        </w:rPr>
        <w:t xml:space="preserve">: </w:t>
      </w:r>
      <w:r w:rsidRPr="00A15079">
        <w:rPr>
          <w:rFonts w:cs="Arial"/>
        </w:rPr>
        <w:t>202</w:t>
      </w:r>
      <w:r w:rsidR="007E5D46">
        <w:rPr>
          <w:rFonts w:cs="Arial"/>
        </w:rPr>
        <w:t>6</w:t>
      </w:r>
      <w:r w:rsidRPr="00A15079">
        <w:rPr>
          <w:rFonts w:cs="Arial"/>
        </w:rPr>
        <w:t xml:space="preserve"> California Statewide Medical and Health Exercise</w:t>
      </w:r>
    </w:p>
    <w:p w14:paraId="1E12A027" w14:textId="0BB48320" w:rsidR="00791F28" w:rsidRPr="00A15079" w:rsidRDefault="00791F28" w:rsidP="00791F28">
      <w:pPr>
        <w:rPr>
          <w:rFonts w:cs="Arial"/>
          <w:b/>
          <w:bCs/>
        </w:rPr>
      </w:pPr>
      <w:r w:rsidRPr="00011312">
        <w:rPr>
          <w:rFonts w:cs="Arial"/>
          <w:b/>
          <w:bCs/>
        </w:rPr>
        <w:t xml:space="preserve">Jurisdiction or Organization: </w:t>
      </w:r>
    </w:p>
    <w:p w14:paraId="04C64B00" w14:textId="4637F998" w:rsidR="00A15079" w:rsidRPr="00011312" w:rsidRDefault="00791F28" w:rsidP="00791F28">
      <w:pPr>
        <w:rPr>
          <w:rFonts w:cs="Arial"/>
        </w:rPr>
      </w:pPr>
      <w:r w:rsidRPr="00011312">
        <w:rPr>
          <w:rFonts w:cs="Arial"/>
          <w:b/>
          <w:bCs/>
        </w:rPr>
        <w:t>Location:</w:t>
      </w:r>
      <w:r w:rsidRPr="00011312">
        <w:rPr>
          <w:rFonts w:cs="Arial"/>
        </w:rPr>
        <w:t xml:space="preserve"> </w:t>
      </w:r>
    </w:p>
    <w:p w14:paraId="7E91B43F" w14:textId="6C6F17B4" w:rsidR="00A15079" w:rsidRPr="00A15079" w:rsidRDefault="00791F28" w:rsidP="00791F28">
      <w:pPr>
        <w:rPr>
          <w:rFonts w:cs="Arial"/>
          <w:b/>
          <w:bCs/>
        </w:rPr>
      </w:pPr>
      <w:r w:rsidRPr="00011312">
        <w:rPr>
          <w:rFonts w:cs="Arial"/>
          <w:b/>
          <w:bCs/>
        </w:rPr>
        <w:t>Date</w:t>
      </w:r>
      <w:r w:rsidR="00A15079">
        <w:rPr>
          <w:rFonts w:cs="Arial"/>
          <w:b/>
          <w:bCs/>
        </w:rPr>
        <w:t>:</w:t>
      </w:r>
      <w:r w:rsidRPr="00011312">
        <w:rPr>
          <w:rFonts w:cs="Arial"/>
          <w:b/>
          <w:bCs/>
        </w:rPr>
        <w:t xml:space="preserve"> </w:t>
      </w:r>
    </w:p>
    <w:p w14:paraId="75E7034F" w14:textId="791CA261" w:rsidR="00A15079" w:rsidRPr="00011312" w:rsidRDefault="00791F28" w:rsidP="00791F28">
      <w:pPr>
        <w:rPr>
          <w:rFonts w:cs="Arial"/>
        </w:rPr>
      </w:pPr>
      <w:r w:rsidRPr="00011312">
        <w:rPr>
          <w:rFonts w:cs="Arial"/>
          <w:b/>
          <w:bCs/>
        </w:rPr>
        <w:t>Evaluato</w:t>
      </w:r>
      <w:r w:rsidR="000E722A">
        <w:rPr>
          <w:rFonts w:cs="Arial"/>
          <w:b/>
          <w:bCs/>
        </w:rPr>
        <w:t>r</w:t>
      </w:r>
      <w:r w:rsidRPr="00011312">
        <w:rPr>
          <w:rFonts w:cs="Arial"/>
          <w:b/>
          <w:bCs/>
        </w:rPr>
        <w:t>:</w:t>
      </w:r>
      <w:r w:rsidRPr="00011312">
        <w:rPr>
          <w:rFonts w:cs="Arial"/>
        </w:rPr>
        <w:t xml:space="preserve"> </w:t>
      </w:r>
    </w:p>
    <w:p w14:paraId="42988D16" w14:textId="61EE27AA" w:rsidR="00623658" w:rsidRDefault="00791F28">
      <w:pPr>
        <w:rPr>
          <w:rFonts w:cs="Arial"/>
        </w:rPr>
      </w:pPr>
      <w:r w:rsidRPr="00011312">
        <w:rPr>
          <w:rFonts w:cs="Arial"/>
          <w:b/>
          <w:bCs/>
        </w:rPr>
        <w:t>Evaluator Contact Info:</w:t>
      </w:r>
      <w:r w:rsidRPr="00011312">
        <w:rPr>
          <w:rFonts w:cs="Arial"/>
        </w:rPr>
        <w:t xml:space="preserve"> </w:t>
      </w:r>
    </w:p>
    <w:p w14:paraId="555B59F6" w14:textId="77777777" w:rsidR="009F1F87" w:rsidRDefault="009F1F87">
      <w:pPr>
        <w:rPr>
          <w:rFonts w:cs="Arial"/>
        </w:rPr>
      </w:pPr>
    </w:p>
    <w:tbl>
      <w:tblPr>
        <w:tblW w:w="5605"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7F6F3"/>
        <w:tblLayout w:type="fixed"/>
        <w:tblCellMar>
          <w:top w:w="120" w:type="dxa"/>
          <w:left w:w="120" w:type="dxa"/>
          <w:bottom w:w="120" w:type="dxa"/>
          <w:right w:w="120" w:type="dxa"/>
        </w:tblCellMar>
        <w:tblLook w:val="0000" w:firstRow="0" w:lastRow="0" w:firstColumn="0" w:lastColumn="0" w:noHBand="0" w:noVBand="0"/>
        <w:tblCaption w:val="Activity 2 Tasks and Observations"/>
      </w:tblPr>
      <w:tblGrid>
        <w:gridCol w:w="990"/>
        <w:gridCol w:w="7020"/>
        <w:gridCol w:w="6496"/>
      </w:tblGrid>
      <w:tr w:rsidR="00496175" w:rsidRPr="00011312" w14:paraId="42CBD437" w14:textId="77777777" w:rsidTr="00496175">
        <w:trPr>
          <w:cantSplit/>
          <w:tblHeader/>
          <w:tblCellSpacing w:w="0" w:type="dxa"/>
          <w:jc w:val="center"/>
        </w:trPr>
        <w:tc>
          <w:tcPr>
            <w:tcW w:w="990" w:type="dxa"/>
            <w:shd w:val="clear" w:color="auto" w:fill="BFBFBF" w:themeFill="background1" w:themeFillShade="BF"/>
            <w:vAlign w:val="center"/>
          </w:tcPr>
          <w:p w14:paraId="4D6F6FE5" w14:textId="77777777" w:rsidR="00496175" w:rsidRPr="00BE41AC" w:rsidRDefault="00496175" w:rsidP="004E1B35">
            <w:pPr>
              <w:jc w:val="center"/>
              <w:rPr>
                <w:rFonts w:cs="Arial"/>
                <w:b/>
                <w:bCs/>
              </w:rPr>
            </w:pPr>
            <w:r w:rsidRPr="00BE41AC">
              <w:rPr>
                <w:rFonts w:cs="Arial"/>
                <w:b/>
                <w:bCs/>
              </w:rPr>
              <w:lastRenderedPageBreak/>
              <w:t>I</w:t>
            </w:r>
            <w:r>
              <w:rPr>
                <w:rFonts w:cs="Arial"/>
                <w:b/>
                <w:bCs/>
              </w:rPr>
              <w:t>nject</w:t>
            </w:r>
            <w:r w:rsidRPr="00BE41AC">
              <w:rPr>
                <w:rFonts w:cs="Arial"/>
                <w:b/>
                <w:bCs/>
              </w:rPr>
              <w:t>#</w:t>
            </w:r>
          </w:p>
        </w:tc>
        <w:tc>
          <w:tcPr>
            <w:tcW w:w="7020" w:type="dxa"/>
            <w:shd w:val="clear" w:color="auto" w:fill="BFBFBF" w:themeFill="background1" w:themeFillShade="BF"/>
          </w:tcPr>
          <w:p w14:paraId="47247BEF" w14:textId="77777777" w:rsidR="00496175" w:rsidRPr="00011312" w:rsidRDefault="00496175" w:rsidP="004E1B35">
            <w:pPr>
              <w:rPr>
                <w:rFonts w:cs="Arial"/>
              </w:rPr>
            </w:pPr>
            <w:r w:rsidRPr="00011312">
              <w:rPr>
                <w:rFonts w:cs="Arial"/>
                <w:b/>
                <w:bCs/>
              </w:rPr>
              <w:t>Task /</w:t>
            </w:r>
            <w:r w:rsidRPr="00011312">
              <w:rPr>
                <w:rFonts w:cs="Arial"/>
              </w:rPr>
              <w:t>Observation Keys</w:t>
            </w:r>
          </w:p>
        </w:tc>
        <w:tc>
          <w:tcPr>
            <w:tcW w:w="6496" w:type="dxa"/>
            <w:shd w:val="clear" w:color="auto" w:fill="BFBFBF" w:themeFill="background1" w:themeFillShade="BF"/>
          </w:tcPr>
          <w:p w14:paraId="5DB34E33" w14:textId="77777777" w:rsidR="00496175" w:rsidRPr="00011312" w:rsidRDefault="00496175" w:rsidP="004E1B35">
            <w:pPr>
              <w:rPr>
                <w:rFonts w:cs="Arial"/>
              </w:rPr>
            </w:pPr>
            <w:r w:rsidRPr="00011312">
              <w:rPr>
                <w:rFonts w:cs="Arial"/>
                <w:b/>
                <w:bCs/>
              </w:rPr>
              <w:t>Time of Observation/ Task Completion </w:t>
            </w:r>
          </w:p>
        </w:tc>
      </w:tr>
      <w:tr w:rsidR="009F1F87" w:rsidRPr="00011312" w14:paraId="1D95DC4C" w14:textId="77777777" w:rsidTr="004E1B35">
        <w:trPr>
          <w:cantSplit/>
          <w:tblHeader/>
          <w:tblCellSpacing w:w="0" w:type="dxa"/>
          <w:jc w:val="center"/>
        </w:trPr>
        <w:tc>
          <w:tcPr>
            <w:tcW w:w="990" w:type="dxa"/>
            <w:vAlign w:val="center"/>
          </w:tcPr>
          <w:p w14:paraId="5EE66749" w14:textId="77777777" w:rsidR="009F1F87" w:rsidRPr="00BE41AC" w:rsidRDefault="009F1F87" w:rsidP="004E1B35">
            <w:pPr>
              <w:jc w:val="center"/>
              <w:rPr>
                <w:rFonts w:cs="Arial"/>
                <w:b/>
                <w:bCs/>
              </w:rPr>
            </w:pPr>
            <w:r>
              <w:rPr>
                <w:rFonts w:cs="Arial"/>
                <w:b/>
                <w:bCs/>
              </w:rPr>
              <w:t>1</w:t>
            </w:r>
          </w:p>
        </w:tc>
        <w:tc>
          <w:tcPr>
            <w:tcW w:w="7020" w:type="dxa"/>
          </w:tcPr>
          <w:p w14:paraId="702B81E9" w14:textId="0E0DCE26" w:rsidR="009F1F87" w:rsidRPr="004809F3" w:rsidRDefault="009F1F87" w:rsidP="004E1B35">
            <w:pPr>
              <w:rPr>
                <w:rFonts w:asciiTheme="minorHAnsi" w:hAnsiTheme="minorHAnsi" w:cstheme="minorHAnsi"/>
                <w:sz w:val="22"/>
                <w:szCs w:val="18"/>
              </w:rPr>
            </w:pPr>
            <w:proofErr w:type="spellStart"/>
            <w:r w:rsidRPr="004809F3">
              <w:rPr>
                <w:rFonts w:asciiTheme="minorHAnsi" w:hAnsiTheme="minorHAnsi" w:cstheme="minorHAnsi"/>
                <w:b/>
                <w:bCs/>
                <w:sz w:val="22"/>
                <w:szCs w:val="18"/>
              </w:rPr>
              <w:t>StartEX</w:t>
            </w:r>
            <w:proofErr w:type="spellEnd"/>
            <w:r w:rsidRPr="004809F3">
              <w:rPr>
                <w:rFonts w:asciiTheme="minorHAnsi" w:hAnsiTheme="minorHAnsi" w:cstheme="minorHAnsi"/>
                <w:b/>
                <w:bCs/>
                <w:sz w:val="22"/>
                <w:szCs w:val="18"/>
              </w:rPr>
              <w:t>:</w:t>
            </w:r>
            <w:r w:rsidRPr="004809F3">
              <w:rPr>
                <w:rFonts w:asciiTheme="minorHAnsi" w:hAnsiTheme="minorHAnsi" w:cstheme="minorHAnsi"/>
                <w:sz w:val="22"/>
                <w:szCs w:val="18"/>
              </w:rPr>
              <w:t xml:space="preserve"> (Scenario)</w:t>
            </w:r>
          </w:p>
          <w:p w14:paraId="0DA153A3" w14:textId="77777777" w:rsidR="00273DE8" w:rsidRPr="004809F3" w:rsidRDefault="00273DE8" w:rsidP="00273DE8">
            <w:pPr>
              <w:rPr>
                <w:rFonts w:asciiTheme="minorHAnsi" w:hAnsiTheme="minorHAnsi" w:cstheme="minorHAnsi"/>
                <w:sz w:val="22"/>
                <w:szCs w:val="18"/>
              </w:rPr>
            </w:pPr>
            <w:r w:rsidRPr="004809F3">
              <w:rPr>
                <w:rFonts w:asciiTheme="minorHAnsi" w:hAnsiTheme="minorHAnsi" w:cstheme="minorHAnsi"/>
                <w:sz w:val="22"/>
                <w:szCs w:val="18"/>
              </w:rPr>
              <w:t xml:space="preserve">THIS IS AN EXERCISE. Your facility is operating on a normal weekday schedule. Patient volumes are typical for this time of year, and all departments are functioning with full staffing. No major external events or </w:t>
            </w:r>
            <w:proofErr w:type="gramStart"/>
            <w:r w:rsidRPr="004809F3">
              <w:rPr>
                <w:rFonts w:asciiTheme="minorHAnsi" w:hAnsiTheme="minorHAnsi" w:cstheme="minorHAnsi"/>
                <w:sz w:val="22"/>
                <w:szCs w:val="18"/>
              </w:rPr>
              <w:t>emergencies are</w:t>
            </w:r>
            <w:proofErr w:type="gramEnd"/>
            <w:r w:rsidRPr="004809F3">
              <w:rPr>
                <w:rFonts w:asciiTheme="minorHAnsi" w:hAnsiTheme="minorHAnsi" w:cstheme="minorHAnsi"/>
                <w:sz w:val="22"/>
                <w:szCs w:val="18"/>
              </w:rPr>
              <w:t xml:space="preserve"> occurring in the region. The organization’s electronic medical record (EMR), clinical systems, and communication platforms are all online. Shortly after shift change, staff in several departments begin reporting minor but unusual technical issues. A few nurses mention that the EMR is taking longer than usual to load patient charts. A physician notes that radiology images are intermittently failing to display. The pharmacy help desk receives a call about an automated dispensing cabinet that is unable to authenticate. These issues appear isolated at first, but they begin to </w:t>
            </w:r>
            <w:proofErr w:type="gramStart"/>
            <w:r w:rsidRPr="004809F3">
              <w:rPr>
                <w:rFonts w:asciiTheme="minorHAnsi" w:hAnsiTheme="minorHAnsi" w:cstheme="minorHAnsi"/>
                <w:sz w:val="22"/>
                <w:szCs w:val="18"/>
              </w:rPr>
              <w:t>increase in frequency</w:t>
            </w:r>
            <w:proofErr w:type="gramEnd"/>
            <w:r w:rsidRPr="004809F3">
              <w:rPr>
                <w:rFonts w:asciiTheme="minorHAnsi" w:hAnsiTheme="minorHAnsi" w:cstheme="minorHAnsi"/>
                <w:sz w:val="22"/>
                <w:szCs w:val="18"/>
              </w:rPr>
              <w:t>. The IT help desk logs a growing number of tickets describing slow systems, frozen screens, and unexpected pop</w:t>
            </w:r>
            <w:r w:rsidRPr="004809F3">
              <w:rPr>
                <w:rFonts w:ascii="Cambria Math" w:hAnsi="Cambria Math" w:cs="Cambria Math"/>
                <w:sz w:val="22"/>
                <w:szCs w:val="18"/>
              </w:rPr>
              <w:t>‑</w:t>
            </w:r>
            <w:r w:rsidRPr="004809F3">
              <w:rPr>
                <w:rFonts w:asciiTheme="minorHAnsi" w:hAnsiTheme="minorHAnsi" w:cstheme="minorHAnsi"/>
                <w:sz w:val="22"/>
                <w:szCs w:val="18"/>
              </w:rPr>
              <w:t xml:space="preserve">ups. </w:t>
            </w:r>
          </w:p>
          <w:p w14:paraId="01123EC7" w14:textId="77777777" w:rsidR="00273DE8" w:rsidRPr="004809F3" w:rsidRDefault="00273DE8" w:rsidP="00273DE8">
            <w:pPr>
              <w:rPr>
                <w:rFonts w:asciiTheme="minorHAnsi" w:hAnsiTheme="minorHAnsi" w:cstheme="minorHAnsi"/>
                <w:sz w:val="22"/>
                <w:szCs w:val="18"/>
              </w:rPr>
            </w:pPr>
          </w:p>
          <w:p w14:paraId="33FF125D" w14:textId="77777777" w:rsidR="00273DE8" w:rsidRPr="004809F3" w:rsidRDefault="00273DE8" w:rsidP="00273DE8">
            <w:pPr>
              <w:rPr>
                <w:rFonts w:asciiTheme="minorHAnsi" w:hAnsiTheme="minorHAnsi" w:cstheme="minorHAnsi"/>
                <w:sz w:val="22"/>
                <w:szCs w:val="18"/>
              </w:rPr>
            </w:pPr>
            <w:r w:rsidRPr="004809F3">
              <w:rPr>
                <w:rFonts w:asciiTheme="minorHAnsi" w:hAnsiTheme="minorHAnsi" w:cstheme="minorHAnsi"/>
                <w:sz w:val="22"/>
                <w:szCs w:val="18"/>
              </w:rPr>
              <w:t xml:space="preserve">IT security analysts identify suspicious outbound traffic from a workstation in the emergency department and confirm that ransomware is spreading laterally across the network. They recommend immediate containment actions, including isolating affected segments and shutting down nonessential systems. THIS IS AN EXERCISE </w:t>
            </w:r>
          </w:p>
          <w:p w14:paraId="5B704ADB" w14:textId="77777777" w:rsidR="00273DE8" w:rsidRPr="004809F3" w:rsidRDefault="00273DE8" w:rsidP="00273DE8">
            <w:pPr>
              <w:rPr>
                <w:rFonts w:asciiTheme="minorHAnsi" w:hAnsiTheme="minorHAnsi" w:cstheme="minorHAnsi"/>
                <w:sz w:val="22"/>
                <w:szCs w:val="18"/>
              </w:rPr>
            </w:pPr>
          </w:p>
          <w:p w14:paraId="51570734" w14:textId="63CD973E" w:rsidR="009F1F87" w:rsidRPr="004809F3" w:rsidRDefault="009F1F87" w:rsidP="00273DE8">
            <w:pPr>
              <w:rPr>
                <w:rFonts w:asciiTheme="minorHAnsi" w:hAnsiTheme="minorHAnsi" w:cstheme="minorHAnsi"/>
                <w:sz w:val="22"/>
                <w:szCs w:val="18"/>
                <w:u w:val="single"/>
              </w:rPr>
            </w:pPr>
            <w:r w:rsidRPr="004809F3">
              <w:rPr>
                <w:rFonts w:asciiTheme="minorHAnsi" w:hAnsiTheme="minorHAnsi" w:cstheme="minorHAnsi"/>
                <w:sz w:val="22"/>
                <w:szCs w:val="18"/>
                <w:u w:val="single"/>
              </w:rPr>
              <w:t xml:space="preserve">Activities: </w:t>
            </w:r>
            <w:r w:rsidR="00F90868" w:rsidRPr="004809F3">
              <w:rPr>
                <w:rFonts w:asciiTheme="minorHAnsi" w:hAnsiTheme="minorHAnsi" w:cstheme="minorHAnsi"/>
                <w:sz w:val="22"/>
                <w:szCs w:val="18"/>
                <w:u w:val="single"/>
              </w:rPr>
              <w:t xml:space="preserve">Does your facility have instructions on </w:t>
            </w:r>
            <w:r w:rsidR="00AD51C6" w:rsidRPr="004809F3">
              <w:rPr>
                <w:rFonts w:asciiTheme="minorHAnsi" w:hAnsiTheme="minorHAnsi" w:cstheme="minorHAnsi"/>
                <w:sz w:val="22"/>
                <w:szCs w:val="18"/>
                <w:u w:val="single"/>
              </w:rPr>
              <w:t xml:space="preserve">how to contain an intrusion? </w:t>
            </w:r>
            <w:r w:rsidR="007E6579" w:rsidRPr="004809F3">
              <w:rPr>
                <w:rFonts w:asciiTheme="minorHAnsi" w:hAnsiTheme="minorHAnsi" w:cstheme="minorHAnsi"/>
                <w:sz w:val="22"/>
                <w:szCs w:val="18"/>
                <w:u w:val="single"/>
              </w:rPr>
              <w:t xml:space="preserve">How are these instructions distributed? </w:t>
            </w:r>
          </w:p>
        </w:tc>
        <w:tc>
          <w:tcPr>
            <w:tcW w:w="6496" w:type="dxa"/>
          </w:tcPr>
          <w:p w14:paraId="12BC2864" w14:textId="77777777" w:rsidR="009F1F87" w:rsidRDefault="009F1F87" w:rsidP="004E1B35">
            <w:pPr>
              <w:spacing w:after="0" w:line="360" w:lineRule="auto"/>
              <w:rPr>
                <w:rFonts w:cs="Arial"/>
              </w:rPr>
            </w:pPr>
            <w:r>
              <w:rPr>
                <w:rFonts w:cs="Arial"/>
              </w:rPr>
              <w:t xml:space="preserve">Time Inject Received: </w:t>
            </w:r>
          </w:p>
          <w:p w14:paraId="57663747" w14:textId="77777777" w:rsidR="009F1F87" w:rsidRDefault="009F1F87" w:rsidP="004E1B35">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07638C6B" w14:textId="77777777" w:rsidR="009F1F87" w:rsidRPr="00A3722E" w:rsidRDefault="009F1F87" w:rsidP="004E1B35">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110E8E62" w14:textId="77777777" w:rsidR="009F1F87" w:rsidRDefault="009F1F87" w:rsidP="004E1B35">
            <w:pPr>
              <w:spacing w:line="480" w:lineRule="auto"/>
              <w:rPr>
                <w:rFonts w:cs="Arial"/>
                <w:b/>
                <w:bCs/>
              </w:rPr>
            </w:pPr>
            <w:r>
              <w:rPr>
                <w:rFonts w:cs="Arial"/>
                <w:b/>
                <w:bCs/>
              </w:rPr>
              <w:t xml:space="preserve">Notes: </w:t>
            </w:r>
          </w:p>
          <w:p w14:paraId="76791134" w14:textId="77777777" w:rsidR="009F1F87" w:rsidRPr="002F5AC5" w:rsidRDefault="009F1F87" w:rsidP="004E1B35">
            <w:pPr>
              <w:spacing w:line="480" w:lineRule="auto"/>
              <w:rPr>
                <w:rFonts w:cs="Arial"/>
                <w:b/>
                <w:bCs/>
              </w:rPr>
            </w:pPr>
          </w:p>
        </w:tc>
      </w:tr>
      <w:tr w:rsidR="009F1F87" w:rsidRPr="00011312" w14:paraId="0EBBBE26" w14:textId="77777777" w:rsidTr="004E1B35">
        <w:trPr>
          <w:cantSplit/>
          <w:tblHeader/>
          <w:tblCellSpacing w:w="0" w:type="dxa"/>
          <w:jc w:val="center"/>
        </w:trPr>
        <w:tc>
          <w:tcPr>
            <w:tcW w:w="990" w:type="dxa"/>
            <w:vAlign w:val="center"/>
          </w:tcPr>
          <w:p w14:paraId="19311260" w14:textId="77777777" w:rsidR="009F1F87" w:rsidRDefault="009F1F87" w:rsidP="004E1B35">
            <w:pPr>
              <w:jc w:val="center"/>
              <w:rPr>
                <w:rFonts w:cs="Arial"/>
                <w:b/>
                <w:bCs/>
              </w:rPr>
            </w:pPr>
            <w:r>
              <w:rPr>
                <w:rFonts w:cs="Arial"/>
                <w:b/>
                <w:bCs/>
              </w:rPr>
              <w:lastRenderedPageBreak/>
              <w:t>2</w:t>
            </w:r>
          </w:p>
        </w:tc>
        <w:tc>
          <w:tcPr>
            <w:tcW w:w="7020" w:type="dxa"/>
          </w:tcPr>
          <w:p w14:paraId="0A9A9A49" w14:textId="52A409EB" w:rsidR="009F1F87" w:rsidRPr="004809F3" w:rsidRDefault="009F1F87" w:rsidP="004E1B35">
            <w:pPr>
              <w:rPr>
                <w:rFonts w:asciiTheme="minorHAnsi" w:hAnsiTheme="minorHAnsi" w:cstheme="minorHAnsi"/>
                <w:sz w:val="22"/>
                <w:szCs w:val="18"/>
              </w:rPr>
            </w:pPr>
            <w:r w:rsidRPr="004809F3">
              <w:rPr>
                <w:rFonts w:asciiTheme="minorHAnsi" w:hAnsiTheme="minorHAnsi" w:cstheme="minorHAnsi"/>
                <w:sz w:val="22"/>
                <w:szCs w:val="18"/>
              </w:rPr>
              <w:t>What are your initial response actions and priorities if</w:t>
            </w:r>
            <w:r w:rsidR="00985EFC" w:rsidRPr="004809F3">
              <w:rPr>
                <w:rFonts w:asciiTheme="minorHAnsi" w:hAnsiTheme="minorHAnsi" w:cstheme="minorHAnsi"/>
                <w:sz w:val="22"/>
                <w:szCs w:val="18"/>
              </w:rPr>
              <w:t xml:space="preserve"> systems begin to be affected by a </w:t>
            </w:r>
            <w:proofErr w:type="spellStart"/>
            <w:r w:rsidR="00985EFC" w:rsidRPr="004809F3">
              <w:rPr>
                <w:rFonts w:asciiTheme="minorHAnsi" w:hAnsiTheme="minorHAnsi" w:cstheme="minorHAnsi"/>
                <w:sz w:val="22"/>
                <w:szCs w:val="18"/>
              </w:rPr>
              <w:t>cyber attack</w:t>
            </w:r>
            <w:proofErr w:type="spellEnd"/>
            <w:r w:rsidRPr="004809F3">
              <w:rPr>
                <w:rFonts w:asciiTheme="minorHAnsi" w:hAnsiTheme="minorHAnsi" w:cstheme="minorHAnsi"/>
                <w:sz w:val="22"/>
                <w:szCs w:val="18"/>
              </w:rPr>
              <w:t>?  Identify initial objectives and goals for organizational response, including how they will collect information on how widespread these impacts may be across the facilities.</w:t>
            </w:r>
          </w:p>
          <w:p w14:paraId="681D98D7" w14:textId="77777777" w:rsidR="009F1F87" w:rsidRPr="004809F3" w:rsidRDefault="009F1F87" w:rsidP="004E1B35">
            <w:pPr>
              <w:rPr>
                <w:rFonts w:asciiTheme="minorHAnsi" w:hAnsiTheme="minorHAnsi" w:cstheme="minorHAnsi"/>
                <w:sz w:val="22"/>
                <w:szCs w:val="18"/>
              </w:rPr>
            </w:pPr>
          </w:p>
          <w:p w14:paraId="527D6465" w14:textId="77777777" w:rsidR="009F1F87" w:rsidRPr="004809F3" w:rsidRDefault="009F1F87" w:rsidP="004E1B35">
            <w:pPr>
              <w:rPr>
                <w:rFonts w:asciiTheme="minorHAnsi" w:hAnsiTheme="minorHAnsi" w:cstheme="minorHAnsi"/>
                <w:sz w:val="22"/>
                <w:szCs w:val="18"/>
              </w:rPr>
            </w:pPr>
          </w:p>
          <w:p w14:paraId="2F814CEF" w14:textId="764E2DE4" w:rsidR="009F1F87" w:rsidRPr="004809F3" w:rsidRDefault="009F1F87" w:rsidP="004E1B35">
            <w:pPr>
              <w:rPr>
                <w:rFonts w:asciiTheme="minorHAnsi" w:hAnsiTheme="minorHAnsi" w:cstheme="minorHAnsi"/>
                <w:sz w:val="22"/>
                <w:szCs w:val="18"/>
              </w:rPr>
            </w:pPr>
            <w:r w:rsidRPr="004809F3">
              <w:rPr>
                <w:rFonts w:asciiTheme="minorHAnsi" w:hAnsiTheme="minorHAnsi" w:cstheme="minorHAnsi"/>
                <w:sz w:val="22"/>
                <w:szCs w:val="18"/>
                <w:u w:val="single"/>
              </w:rPr>
              <w:t>Activities: Discuss the questions above as a group</w:t>
            </w:r>
            <w:r w:rsidR="007458B8" w:rsidRPr="004809F3">
              <w:rPr>
                <w:rFonts w:asciiTheme="minorHAnsi" w:hAnsiTheme="minorHAnsi" w:cstheme="minorHAnsi"/>
                <w:sz w:val="22"/>
                <w:szCs w:val="18"/>
                <w:u w:val="single"/>
              </w:rPr>
              <w:t xml:space="preserve"> and evaluate response </w:t>
            </w:r>
            <w:r w:rsidR="00337664" w:rsidRPr="004809F3">
              <w:rPr>
                <w:rFonts w:asciiTheme="minorHAnsi" w:hAnsiTheme="minorHAnsi" w:cstheme="minorHAnsi"/>
                <w:sz w:val="22"/>
                <w:szCs w:val="18"/>
                <w:u w:val="single"/>
              </w:rPr>
              <w:t xml:space="preserve">based on current response plans and processes. </w:t>
            </w:r>
          </w:p>
        </w:tc>
        <w:tc>
          <w:tcPr>
            <w:tcW w:w="6496" w:type="dxa"/>
          </w:tcPr>
          <w:p w14:paraId="0E71494A" w14:textId="77777777" w:rsidR="009F1F87" w:rsidRDefault="009F1F87" w:rsidP="004E1B35">
            <w:pPr>
              <w:spacing w:after="0" w:line="360" w:lineRule="auto"/>
              <w:rPr>
                <w:rFonts w:cs="Arial"/>
              </w:rPr>
            </w:pPr>
            <w:r>
              <w:rPr>
                <w:rFonts w:cs="Arial"/>
              </w:rPr>
              <w:t xml:space="preserve">Time Inject Received: </w:t>
            </w:r>
          </w:p>
          <w:p w14:paraId="2B1554E8" w14:textId="77777777" w:rsidR="009F1F87" w:rsidRDefault="009F1F87" w:rsidP="004E1B35">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6C670485" w14:textId="77777777" w:rsidR="009F1F87" w:rsidRPr="00A3722E" w:rsidRDefault="009F1F87" w:rsidP="004E1B35">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47256404" w14:textId="77777777" w:rsidR="009F1F87" w:rsidRDefault="009F1F87" w:rsidP="004E1B35">
            <w:pPr>
              <w:spacing w:line="480" w:lineRule="auto"/>
              <w:rPr>
                <w:rFonts w:cs="Arial"/>
                <w:b/>
                <w:bCs/>
              </w:rPr>
            </w:pPr>
            <w:r>
              <w:rPr>
                <w:rFonts w:cs="Arial"/>
                <w:b/>
                <w:bCs/>
              </w:rPr>
              <w:t xml:space="preserve">Notes: </w:t>
            </w:r>
          </w:p>
          <w:p w14:paraId="007AD77B" w14:textId="77777777" w:rsidR="009F1F87" w:rsidRDefault="009F1F87" w:rsidP="004E1B35">
            <w:pPr>
              <w:rPr>
                <w:rFonts w:cs="Arial"/>
              </w:rPr>
            </w:pPr>
          </w:p>
          <w:p w14:paraId="03A93DFD" w14:textId="77777777" w:rsidR="009F1F87" w:rsidRDefault="009F1F87" w:rsidP="004E1B35">
            <w:pPr>
              <w:rPr>
                <w:rFonts w:cs="Arial"/>
              </w:rPr>
            </w:pPr>
          </w:p>
        </w:tc>
      </w:tr>
      <w:tr w:rsidR="009F1F87" w:rsidRPr="00011312" w14:paraId="7998955F" w14:textId="77777777" w:rsidTr="004E1B35">
        <w:trPr>
          <w:cantSplit/>
          <w:tblHeader/>
          <w:tblCellSpacing w:w="0" w:type="dxa"/>
          <w:jc w:val="center"/>
        </w:trPr>
        <w:tc>
          <w:tcPr>
            <w:tcW w:w="990" w:type="dxa"/>
            <w:vAlign w:val="center"/>
          </w:tcPr>
          <w:p w14:paraId="537A6F5C" w14:textId="77777777" w:rsidR="009F1F87" w:rsidRDefault="009F1F87" w:rsidP="004E1B35">
            <w:pPr>
              <w:jc w:val="center"/>
              <w:rPr>
                <w:rFonts w:cs="Arial"/>
                <w:b/>
                <w:bCs/>
              </w:rPr>
            </w:pPr>
            <w:r>
              <w:rPr>
                <w:rFonts w:cs="Arial"/>
                <w:b/>
                <w:bCs/>
              </w:rPr>
              <w:t>3</w:t>
            </w:r>
          </w:p>
        </w:tc>
        <w:tc>
          <w:tcPr>
            <w:tcW w:w="7020" w:type="dxa"/>
          </w:tcPr>
          <w:p w14:paraId="1B0EF5CC" w14:textId="77777777" w:rsidR="009F1F87" w:rsidRPr="004809F3" w:rsidRDefault="009F1F87" w:rsidP="004E1B35">
            <w:pPr>
              <w:rPr>
                <w:rFonts w:asciiTheme="minorHAnsi" w:hAnsiTheme="minorHAnsi" w:cstheme="minorHAnsi"/>
                <w:sz w:val="22"/>
                <w:szCs w:val="22"/>
              </w:rPr>
            </w:pPr>
            <w:r w:rsidRPr="004809F3">
              <w:rPr>
                <w:rFonts w:asciiTheme="minorHAnsi" w:hAnsiTheme="minorHAnsi" w:cstheme="minorHAnsi"/>
                <w:color w:val="000000"/>
                <w:sz w:val="22"/>
                <w:szCs w:val="22"/>
              </w:rPr>
              <w:t xml:space="preserve">EOC/DOC/HCC Activation Decision (Optional): Discuss when in this scenario the EOC/DOC/HCC would be activated; and/or which plans would be activated. </w:t>
            </w:r>
            <w:r w:rsidRPr="004809F3">
              <w:rPr>
                <w:rFonts w:asciiTheme="minorHAnsi" w:hAnsiTheme="minorHAnsi" w:cstheme="minorHAnsi"/>
                <w:color w:val="000000"/>
                <w:sz w:val="22"/>
                <w:szCs w:val="22"/>
              </w:rPr>
              <w:br/>
            </w:r>
            <w:r w:rsidRPr="004809F3">
              <w:rPr>
                <w:rFonts w:asciiTheme="minorHAnsi" w:hAnsiTheme="minorHAnsi" w:cstheme="minorHAnsi"/>
                <w:color w:val="000000"/>
                <w:sz w:val="22"/>
                <w:szCs w:val="22"/>
              </w:rPr>
              <w:br/>
            </w:r>
            <w:r w:rsidRPr="004809F3">
              <w:rPr>
                <w:rFonts w:asciiTheme="minorHAnsi" w:hAnsiTheme="minorHAnsi" w:cstheme="minorHAnsi"/>
                <w:color w:val="000000"/>
                <w:sz w:val="22"/>
                <w:szCs w:val="22"/>
                <w:u w:val="single"/>
              </w:rPr>
              <w:t xml:space="preserve">Activities: Discuss topics above. Update the agency’s activation status on ReddiNet and/or Email the SimCell your activation status. If decision to activate is made, alert staff </w:t>
            </w:r>
            <w:proofErr w:type="gramStart"/>
            <w:r w:rsidRPr="004809F3">
              <w:rPr>
                <w:rFonts w:asciiTheme="minorHAnsi" w:hAnsiTheme="minorHAnsi" w:cstheme="minorHAnsi"/>
                <w:color w:val="000000"/>
                <w:sz w:val="22"/>
                <w:szCs w:val="22"/>
                <w:u w:val="single"/>
              </w:rPr>
              <w:t>of</w:t>
            </w:r>
            <w:proofErr w:type="gramEnd"/>
            <w:r w:rsidRPr="004809F3">
              <w:rPr>
                <w:rFonts w:asciiTheme="minorHAnsi" w:hAnsiTheme="minorHAnsi" w:cstheme="minorHAnsi"/>
                <w:color w:val="000000"/>
                <w:sz w:val="22"/>
                <w:szCs w:val="22"/>
                <w:u w:val="single"/>
              </w:rPr>
              <w:t xml:space="preserve"> the activation and response actions. </w:t>
            </w:r>
          </w:p>
        </w:tc>
        <w:tc>
          <w:tcPr>
            <w:tcW w:w="6496" w:type="dxa"/>
          </w:tcPr>
          <w:p w14:paraId="27F842D7" w14:textId="77777777" w:rsidR="009F1F87" w:rsidRDefault="009F1F87" w:rsidP="004E1B35">
            <w:pPr>
              <w:spacing w:after="0" w:line="360" w:lineRule="auto"/>
              <w:rPr>
                <w:rFonts w:cs="Arial"/>
              </w:rPr>
            </w:pPr>
            <w:r>
              <w:rPr>
                <w:rFonts w:cs="Arial"/>
              </w:rPr>
              <w:t xml:space="preserve">Time Inject Received: </w:t>
            </w:r>
          </w:p>
          <w:p w14:paraId="7A2900A1" w14:textId="77777777" w:rsidR="009F1F87" w:rsidRDefault="009F1F87" w:rsidP="004E1B35">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120A081E" w14:textId="77777777" w:rsidR="009F1F87" w:rsidRPr="00A3722E" w:rsidRDefault="009F1F87" w:rsidP="004E1B35">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25E62278" w14:textId="77777777" w:rsidR="009F1F87" w:rsidRDefault="009F1F87" w:rsidP="004E1B35">
            <w:pPr>
              <w:spacing w:line="480" w:lineRule="auto"/>
              <w:rPr>
                <w:rFonts w:cs="Arial"/>
                <w:b/>
                <w:bCs/>
              </w:rPr>
            </w:pPr>
            <w:r>
              <w:rPr>
                <w:rFonts w:cs="Arial"/>
                <w:b/>
                <w:bCs/>
              </w:rPr>
              <w:t xml:space="preserve">Notes: </w:t>
            </w:r>
          </w:p>
          <w:p w14:paraId="08C51895" w14:textId="77777777" w:rsidR="009F1F87" w:rsidRDefault="009F1F87" w:rsidP="004E1B35">
            <w:pPr>
              <w:rPr>
                <w:rFonts w:cs="Arial"/>
              </w:rPr>
            </w:pPr>
          </w:p>
          <w:p w14:paraId="0C4CCE72" w14:textId="77777777" w:rsidR="009F1F87" w:rsidRDefault="009F1F87" w:rsidP="004E1B35">
            <w:pPr>
              <w:spacing w:after="0" w:line="360" w:lineRule="auto"/>
              <w:rPr>
                <w:rFonts w:cs="Arial"/>
              </w:rPr>
            </w:pPr>
          </w:p>
        </w:tc>
      </w:tr>
      <w:tr w:rsidR="009F1F87" w:rsidRPr="00011312" w14:paraId="54AFC939" w14:textId="77777777" w:rsidTr="004E1B35">
        <w:trPr>
          <w:cantSplit/>
          <w:tblHeader/>
          <w:tblCellSpacing w:w="0" w:type="dxa"/>
          <w:jc w:val="center"/>
        </w:trPr>
        <w:tc>
          <w:tcPr>
            <w:tcW w:w="990" w:type="dxa"/>
            <w:vAlign w:val="center"/>
          </w:tcPr>
          <w:p w14:paraId="6DA752EC" w14:textId="77777777" w:rsidR="009F1F87" w:rsidRDefault="009F1F87" w:rsidP="004E1B35">
            <w:pPr>
              <w:jc w:val="center"/>
              <w:rPr>
                <w:rFonts w:cs="Arial"/>
                <w:b/>
                <w:bCs/>
              </w:rPr>
            </w:pPr>
            <w:r>
              <w:rPr>
                <w:rFonts w:cs="Arial"/>
                <w:b/>
                <w:bCs/>
              </w:rPr>
              <w:lastRenderedPageBreak/>
              <w:t>4</w:t>
            </w:r>
          </w:p>
        </w:tc>
        <w:tc>
          <w:tcPr>
            <w:tcW w:w="7020" w:type="dxa"/>
          </w:tcPr>
          <w:p w14:paraId="30FCCBB3" w14:textId="77777777" w:rsidR="00D215D6" w:rsidRDefault="009F1F87" w:rsidP="004E1B35">
            <w:pPr>
              <w:rPr>
                <w:rFonts w:ascii="Calibri" w:hAnsi="Calibri" w:cs="Calibri"/>
                <w:color w:val="000000"/>
                <w:sz w:val="22"/>
                <w:szCs w:val="22"/>
              </w:rPr>
            </w:pPr>
            <w:r>
              <w:rPr>
                <w:rFonts w:ascii="Calibri" w:hAnsi="Calibri" w:cs="Calibri"/>
                <w:color w:val="000000"/>
                <w:sz w:val="22"/>
                <w:szCs w:val="22"/>
              </w:rPr>
              <w:t>EOC/DOC/HCC Activation of Staff (Optional): "You have been directed to report to the [Emergency Operations Center / Department Operations Center / Hospital Command Center] ASAP. Please check in with the Planning Section Chief to receive your assignment and job action sheet describing your role."</w:t>
            </w:r>
            <w:r w:rsidR="00900B43">
              <w:rPr>
                <w:rFonts w:ascii="Calibri" w:hAnsi="Calibri" w:cs="Calibri"/>
                <w:color w:val="000000"/>
                <w:sz w:val="22"/>
                <w:szCs w:val="22"/>
              </w:rPr>
              <w:t xml:space="preserve"> </w:t>
            </w:r>
            <w:r w:rsidR="00D215D6" w:rsidRPr="00D215D6">
              <w:rPr>
                <w:rFonts w:ascii="Calibri" w:hAnsi="Calibri" w:cs="Calibri"/>
                <w:color w:val="000000"/>
                <w:sz w:val="22"/>
                <w:szCs w:val="22"/>
              </w:rPr>
              <w:t>If activating your Command Center, notify staff of the activation and assign roles and responsibilities to staff that align to your ICS/HICS structure.</w:t>
            </w:r>
          </w:p>
          <w:p w14:paraId="472519DA" w14:textId="459378D2" w:rsidR="009F1F87" w:rsidRPr="000D7080" w:rsidRDefault="00D215D6" w:rsidP="004E1B35">
            <w:pPr>
              <w:rPr>
                <w:rFonts w:cs="Arial"/>
              </w:rPr>
            </w:pPr>
            <w:r>
              <w:rPr>
                <w:rFonts w:ascii="Calibri" w:hAnsi="Calibri" w:cs="Calibri"/>
                <w:color w:val="000000"/>
                <w:sz w:val="22"/>
                <w:szCs w:val="22"/>
              </w:rPr>
              <w:br/>
            </w:r>
            <w:r w:rsidR="004809F3">
              <w:rPr>
                <w:rFonts w:ascii="Calibri" w:hAnsi="Calibri" w:cs="Calibri"/>
                <w:color w:val="000000"/>
                <w:sz w:val="22"/>
                <w:szCs w:val="22"/>
              </w:rPr>
              <w:t xml:space="preserve">Use </w:t>
            </w:r>
            <w:r>
              <w:rPr>
                <w:rFonts w:ascii="Calibri" w:hAnsi="Calibri" w:cs="Calibri"/>
                <w:color w:val="000000"/>
                <w:sz w:val="22"/>
                <w:szCs w:val="22"/>
              </w:rPr>
              <w:t>HICS FORM 207</w:t>
            </w:r>
            <w:r w:rsidR="009F1F87">
              <w:rPr>
                <w:rFonts w:ascii="Calibri" w:hAnsi="Calibri" w:cs="Calibri"/>
                <w:color w:val="000000"/>
                <w:sz w:val="22"/>
                <w:szCs w:val="22"/>
              </w:rPr>
              <w:br/>
            </w:r>
            <w:r w:rsidR="009F1F87">
              <w:rPr>
                <w:rFonts w:ascii="Calibri" w:hAnsi="Calibri" w:cs="Calibri"/>
                <w:color w:val="000000"/>
                <w:sz w:val="22"/>
                <w:szCs w:val="22"/>
              </w:rPr>
              <w:br/>
            </w:r>
            <w:r w:rsidR="009F1F87" w:rsidRPr="00700420">
              <w:rPr>
                <w:rFonts w:ascii="Calibri" w:hAnsi="Calibri" w:cs="Calibri"/>
                <w:color w:val="000000"/>
                <w:sz w:val="22"/>
                <w:szCs w:val="22"/>
                <w:u w:val="single"/>
              </w:rPr>
              <w:t>Activities: If activating your Command Center, notify staff of the activation and assign roles and responsibilities to staff that align to your ICS/HICS structure.</w:t>
            </w:r>
          </w:p>
        </w:tc>
        <w:tc>
          <w:tcPr>
            <w:tcW w:w="6496" w:type="dxa"/>
          </w:tcPr>
          <w:p w14:paraId="755D8C3F" w14:textId="77777777" w:rsidR="009F1F87" w:rsidRDefault="009F1F87" w:rsidP="004E1B35">
            <w:pPr>
              <w:spacing w:after="0" w:line="360" w:lineRule="auto"/>
              <w:rPr>
                <w:rFonts w:cs="Arial"/>
              </w:rPr>
            </w:pPr>
            <w:r>
              <w:rPr>
                <w:rFonts w:cs="Arial"/>
              </w:rPr>
              <w:t xml:space="preserve">Time Inject Received: </w:t>
            </w:r>
          </w:p>
          <w:p w14:paraId="20DA34BD" w14:textId="77777777" w:rsidR="009F1F87" w:rsidRDefault="009F1F87" w:rsidP="004E1B35">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6E260735" w14:textId="77777777" w:rsidR="009F1F87" w:rsidRPr="00A3722E" w:rsidRDefault="009F1F87" w:rsidP="004E1B35">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43EF6035" w14:textId="77777777" w:rsidR="009F1F87" w:rsidRDefault="009F1F87" w:rsidP="004E1B35">
            <w:pPr>
              <w:spacing w:line="480" w:lineRule="auto"/>
              <w:rPr>
                <w:rFonts w:cs="Arial"/>
                <w:b/>
                <w:bCs/>
              </w:rPr>
            </w:pPr>
            <w:r>
              <w:rPr>
                <w:rFonts w:cs="Arial"/>
                <w:b/>
                <w:bCs/>
              </w:rPr>
              <w:t xml:space="preserve">Notes: </w:t>
            </w:r>
          </w:p>
          <w:p w14:paraId="514AB715" w14:textId="77777777" w:rsidR="009F1F87" w:rsidRDefault="009F1F87" w:rsidP="004E1B35">
            <w:pPr>
              <w:rPr>
                <w:rFonts w:cs="Arial"/>
              </w:rPr>
            </w:pPr>
          </w:p>
          <w:p w14:paraId="3A5E74B3" w14:textId="77777777" w:rsidR="009F1F87" w:rsidRDefault="009F1F87" w:rsidP="004E1B35">
            <w:pPr>
              <w:spacing w:after="0" w:line="360" w:lineRule="auto"/>
              <w:rPr>
                <w:rFonts w:cs="Arial"/>
              </w:rPr>
            </w:pPr>
          </w:p>
        </w:tc>
      </w:tr>
      <w:tr w:rsidR="009F1F87" w:rsidRPr="00011312" w14:paraId="12C79CE0" w14:textId="77777777" w:rsidTr="004E1B35">
        <w:trPr>
          <w:cantSplit/>
          <w:tblHeader/>
          <w:tblCellSpacing w:w="0" w:type="dxa"/>
          <w:jc w:val="center"/>
        </w:trPr>
        <w:tc>
          <w:tcPr>
            <w:tcW w:w="990" w:type="dxa"/>
            <w:vAlign w:val="center"/>
          </w:tcPr>
          <w:p w14:paraId="76C77382" w14:textId="64DE99DD" w:rsidR="009F1F87" w:rsidRDefault="009F1F87" w:rsidP="004E1B35">
            <w:pPr>
              <w:jc w:val="center"/>
              <w:rPr>
                <w:rFonts w:cs="Arial"/>
                <w:b/>
                <w:bCs/>
              </w:rPr>
            </w:pPr>
            <w:r>
              <w:rPr>
                <w:rFonts w:cs="Arial"/>
                <w:b/>
                <w:bCs/>
              </w:rPr>
              <w:t>5</w:t>
            </w:r>
            <w:r w:rsidR="00136293">
              <w:rPr>
                <w:rFonts w:cs="Arial"/>
                <w:b/>
                <w:bCs/>
              </w:rPr>
              <w:t>a</w:t>
            </w:r>
          </w:p>
        </w:tc>
        <w:tc>
          <w:tcPr>
            <w:tcW w:w="7020" w:type="dxa"/>
          </w:tcPr>
          <w:p w14:paraId="5CA74054" w14:textId="77777777" w:rsidR="009F1F87" w:rsidRDefault="009F1F87" w:rsidP="004E1B35">
            <w:pPr>
              <w:rPr>
                <w:rFonts w:ascii="Calibri" w:hAnsi="Calibri" w:cs="Calibri"/>
                <w:color w:val="000000"/>
                <w:sz w:val="22"/>
                <w:szCs w:val="22"/>
              </w:rPr>
            </w:pPr>
            <w:r>
              <w:rPr>
                <w:rFonts w:ascii="Calibri" w:hAnsi="Calibri" w:cs="Calibri"/>
                <w:color w:val="000000"/>
                <w:sz w:val="22"/>
                <w:szCs w:val="22"/>
              </w:rPr>
              <w:t>EOC/DOC/HCC Activation - Notifying Staff &amp; Partners (Optional): If activating your EOC/DOC/HCC, notify your response partners of your activation and how they should communicate with your operations center. Also notify your own staff (those not activated) that the EOC/DOC/HCC has been activated and where they should report information to.</w:t>
            </w:r>
          </w:p>
          <w:p w14:paraId="175BCB55" w14:textId="77777777" w:rsidR="009F1F87" w:rsidRDefault="009F1F87" w:rsidP="004E1B35">
            <w:pPr>
              <w:rPr>
                <w:rFonts w:ascii="Calibri" w:hAnsi="Calibri" w:cs="Calibri"/>
                <w:color w:val="000000"/>
                <w:sz w:val="22"/>
                <w:szCs w:val="22"/>
              </w:rPr>
            </w:pPr>
          </w:p>
          <w:p w14:paraId="3794362D" w14:textId="77777777" w:rsidR="009F1F87" w:rsidRPr="003B5B55" w:rsidRDefault="009F1F87" w:rsidP="004E1B35">
            <w:pPr>
              <w:rPr>
                <w:rFonts w:cs="Arial"/>
                <w:u w:val="single"/>
              </w:rPr>
            </w:pPr>
            <w:r w:rsidRPr="003B5B55">
              <w:rPr>
                <w:rFonts w:ascii="Calibri" w:hAnsi="Calibri" w:cs="Calibri"/>
                <w:color w:val="000000"/>
                <w:sz w:val="22"/>
                <w:szCs w:val="22"/>
                <w:u w:val="single"/>
              </w:rPr>
              <w:t xml:space="preserve">Activities: Notify staff and </w:t>
            </w:r>
            <w:proofErr w:type="gramStart"/>
            <w:r w:rsidRPr="003B5B55">
              <w:rPr>
                <w:rFonts w:ascii="Calibri" w:hAnsi="Calibri" w:cs="Calibri"/>
                <w:color w:val="000000"/>
                <w:sz w:val="22"/>
                <w:szCs w:val="22"/>
                <w:u w:val="single"/>
              </w:rPr>
              <w:t xml:space="preserve">the </w:t>
            </w:r>
            <w:proofErr w:type="spellStart"/>
            <w:r w:rsidRPr="003B5B55">
              <w:rPr>
                <w:rFonts w:ascii="Calibri" w:hAnsi="Calibri" w:cs="Calibri"/>
                <w:color w:val="000000"/>
                <w:sz w:val="22"/>
                <w:szCs w:val="22"/>
                <w:u w:val="single"/>
              </w:rPr>
              <w:t>Simcell</w:t>
            </w:r>
            <w:proofErr w:type="spellEnd"/>
            <w:proofErr w:type="gramEnd"/>
            <w:r w:rsidRPr="003B5B55">
              <w:rPr>
                <w:rFonts w:ascii="Calibri" w:hAnsi="Calibri" w:cs="Calibri"/>
                <w:color w:val="000000"/>
                <w:sz w:val="22"/>
                <w:szCs w:val="22"/>
                <w:u w:val="single"/>
              </w:rPr>
              <w:t xml:space="preserve"> (partners) of your activation status and how they should communicate with your command center. Notify general staff </w:t>
            </w:r>
            <w:r>
              <w:rPr>
                <w:rFonts w:ascii="Calibri" w:hAnsi="Calibri" w:cs="Calibri"/>
                <w:color w:val="000000"/>
                <w:sz w:val="22"/>
                <w:szCs w:val="22"/>
                <w:u w:val="single"/>
              </w:rPr>
              <w:t xml:space="preserve">(not activated) </w:t>
            </w:r>
            <w:r w:rsidRPr="003B5B55">
              <w:rPr>
                <w:rFonts w:ascii="Calibri" w:hAnsi="Calibri" w:cs="Calibri"/>
                <w:color w:val="000000"/>
                <w:sz w:val="22"/>
                <w:szCs w:val="22"/>
                <w:u w:val="single"/>
              </w:rPr>
              <w:t xml:space="preserve">of the situation and activation status.  </w:t>
            </w:r>
          </w:p>
        </w:tc>
        <w:tc>
          <w:tcPr>
            <w:tcW w:w="6496" w:type="dxa"/>
          </w:tcPr>
          <w:p w14:paraId="4BEF1BF6" w14:textId="77777777" w:rsidR="009F1F87" w:rsidRDefault="009F1F87" w:rsidP="004E1B35">
            <w:pPr>
              <w:spacing w:after="0" w:line="360" w:lineRule="auto"/>
              <w:rPr>
                <w:rFonts w:cs="Arial"/>
              </w:rPr>
            </w:pPr>
            <w:r>
              <w:rPr>
                <w:rFonts w:cs="Arial"/>
              </w:rPr>
              <w:t xml:space="preserve">Time Inject Received: </w:t>
            </w:r>
          </w:p>
          <w:p w14:paraId="2F108E60" w14:textId="77777777" w:rsidR="009F1F87" w:rsidRDefault="009F1F87" w:rsidP="004E1B35">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2932C2D5" w14:textId="77777777" w:rsidR="009F1F87" w:rsidRPr="00A3722E" w:rsidRDefault="009F1F87" w:rsidP="004E1B35">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1B692392" w14:textId="77777777" w:rsidR="009F1F87" w:rsidRDefault="009F1F87" w:rsidP="004E1B35">
            <w:pPr>
              <w:spacing w:line="480" w:lineRule="auto"/>
              <w:rPr>
                <w:rFonts w:cs="Arial"/>
                <w:b/>
                <w:bCs/>
              </w:rPr>
            </w:pPr>
            <w:r>
              <w:rPr>
                <w:rFonts w:cs="Arial"/>
                <w:b/>
                <w:bCs/>
              </w:rPr>
              <w:t xml:space="preserve">Notes: </w:t>
            </w:r>
          </w:p>
          <w:p w14:paraId="2B8668BD" w14:textId="77777777" w:rsidR="009F1F87" w:rsidRDefault="009F1F87" w:rsidP="004E1B35">
            <w:pPr>
              <w:rPr>
                <w:rFonts w:cs="Arial"/>
              </w:rPr>
            </w:pPr>
          </w:p>
          <w:p w14:paraId="5E6CE630" w14:textId="77777777" w:rsidR="009F1F87" w:rsidRDefault="009F1F87" w:rsidP="004E1B35">
            <w:pPr>
              <w:spacing w:after="0" w:line="360" w:lineRule="auto"/>
              <w:rPr>
                <w:rFonts w:cs="Arial"/>
              </w:rPr>
            </w:pPr>
          </w:p>
        </w:tc>
      </w:tr>
      <w:tr w:rsidR="00136293" w:rsidRPr="00011312" w14:paraId="798DCFD5" w14:textId="77777777" w:rsidTr="004E1B35">
        <w:trPr>
          <w:cantSplit/>
          <w:tblHeader/>
          <w:tblCellSpacing w:w="0" w:type="dxa"/>
          <w:jc w:val="center"/>
        </w:trPr>
        <w:tc>
          <w:tcPr>
            <w:tcW w:w="990" w:type="dxa"/>
            <w:vAlign w:val="center"/>
          </w:tcPr>
          <w:p w14:paraId="67A9A506" w14:textId="35874E39" w:rsidR="00136293" w:rsidRDefault="00136293" w:rsidP="00136293">
            <w:pPr>
              <w:jc w:val="center"/>
              <w:rPr>
                <w:rFonts w:cs="Arial"/>
                <w:b/>
                <w:bCs/>
              </w:rPr>
            </w:pPr>
            <w:r>
              <w:rPr>
                <w:rFonts w:cs="Arial"/>
                <w:b/>
                <w:bCs/>
              </w:rPr>
              <w:t>5b</w:t>
            </w:r>
          </w:p>
        </w:tc>
        <w:tc>
          <w:tcPr>
            <w:tcW w:w="7020" w:type="dxa"/>
          </w:tcPr>
          <w:p w14:paraId="481FD305" w14:textId="77777777" w:rsidR="00136293" w:rsidRDefault="00AF3E7F" w:rsidP="00136293">
            <w:pPr>
              <w:rPr>
                <w:rFonts w:ascii="Calibri" w:hAnsi="Calibri" w:cs="Calibri"/>
                <w:color w:val="000000"/>
                <w:sz w:val="22"/>
                <w:szCs w:val="22"/>
              </w:rPr>
            </w:pPr>
            <w:r w:rsidRPr="00AF3E7F">
              <w:rPr>
                <w:rFonts w:ascii="Calibri" w:hAnsi="Calibri" w:cs="Calibri"/>
                <w:color w:val="000000"/>
                <w:sz w:val="22"/>
                <w:szCs w:val="22"/>
              </w:rPr>
              <w:t>Cyber Insurance Notification - At what point will you notify your insurance company of a potential incident. Do you know the process you should take upon notifying them of an incident?</w:t>
            </w:r>
          </w:p>
          <w:p w14:paraId="4042CFFA" w14:textId="77777777" w:rsidR="00AF3E7F" w:rsidRDefault="00AF3E7F" w:rsidP="00136293">
            <w:pPr>
              <w:rPr>
                <w:rFonts w:ascii="Calibri" w:hAnsi="Calibri" w:cs="Calibri"/>
                <w:color w:val="000000"/>
                <w:sz w:val="22"/>
                <w:szCs w:val="22"/>
              </w:rPr>
            </w:pPr>
          </w:p>
          <w:p w14:paraId="722CC399" w14:textId="4124A2B6" w:rsidR="00AF3E7F" w:rsidRDefault="00AF3E7F" w:rsidP="00136293">
            <w:pPr>
              <w:rPr>
                <w:rFonts w:ascii="Calibri" w:hAnsi="Calibri" w:cs="Calibri"/>
                <w:color w:val="000000"/>
                <w:sz w:val="22"/>
                <w:szCs w:val="22"/>
              </w:rPr>
            </w:pPr>
            <w:r>
              <w:rPr>
                <w:rFonts w:ascii="Calibri" w:hAnsi="Calibri" w:cs="Calibri"/>
                <w:color w:val="000000"/>
                <w:sz w:val="22"/>
                <w:szCs w:val="22"/>
              </w:rPr>
              <w:t xml:space="preserve">Activities: </w:t>
            </w:r>
            <w:r w:rsidR="00E27CB0">
              <w:rPr>
                <w:rFonts w:ascii="Calibri" w:hAnsi="Calibri" w:cs="Calibri"/>
                <w:color w:val="000000"/>
                <w:sz w:val="22"/>
                <w:szCs w:val="22"/>
              </w:rPr>
              <w:t xml:space="preserve">Does the agency know its insurance policy’s </w:t>
            </w:r>
            <w:proofErr w:type="spellStart"/>
            <w:r w:rsidR="00E27CB0">
              <w:rPr>
                <w:rFonts w:ascii="Calibri" w:hAnsi="Calibri" w:cs="Calibri"/>
                <w:color w:val="000000"/>
                <w:sz w:val="22"/>
                <w:szCs w:val="22"/>
              </w:rPr>
              <w:t>stepulations</w:t>
            </w:r>
            <w:proofErr w:type="spellEnd"/>
            <w:r w:rsidR="00E27CB0">
              <w:rPr>
                <w:rFonts w:ascii="Calibri" w:hAnsi="Calibri" w:cs="Calibri"/>
                <w:color w:val="000000"/>
                <w:sz w:val="22"/>
                <w:szCs w:val="22"/>
              </w:rPr>
              <w:t xml:space="preserve">? </w:t>
            </w:r>
            <w:r w:rsidR="00E27CB0" w:rsidRPr="00E27CB0">
              <w:rPr>
                <w:rFonts w:ascii="Calibri" w:hAnsi="Calibri" w:cs="Calibri"/>
                <w:color w:val="000000"/>
                <w:sz w:val="22"/>
                <w:szCs w:val="22"/>
              </w:rPr>
              <w:t xml:space="preserve">Review Insurance policy for </w:t>
            </w:r>
            <w:proofErr w:type="spellStart"/>
            <w:r w:rsidR="00E27CB0" w:rsidRPr="00E27CB0">
              <w:rPr>
                <w:rFonts w:ascii="Calibri" w:hAnsi="Calibri" w:cs="Calibri"/>
                <w:color w:val="000000"/>
                <w:sz w:val="22"/>
                <w:szCs w:val="22"/>
              </w:rPr>
              <w:t>intructions</w:t>
            </w:r>
            <w:proofErr w:type="spellEnd"/>
            <w:r w:rsidR="00E27CB0" w:rsidRPr="00E27CB0">
              <w:rPr>
                <w:rFonts w:ascii="Calibri" w:hAnsi="Calibri" w:cs="Calibri"/>
                <w:color w:val="000000"/>
                <w:sz w:val="22"/>
                <w:szCs w:val="22"/>
              </w:rPr>
              <w:t xml:space="preserve"> and expectations following a system intrusion.</w:t>
            </w:r>
          </w:p>
        </w:tc>
        <w:tc>
          <w:tcPr>
            <w:tcW w:w="6496" w:type="dxa"/>
          </w:tcPr>
          <w:p w14:paraId="4DF6EF45" w14:textId="77777777" w:rsidR="00136293" w:rsidRDefault="00136293" w:rsidP="00136293">
            <w:pPr>
              <w:spacing w:after="0" w:line="360" w:lineRule="auto"/>
              <w:rPr>
                <w:rFonts w:cs="Arial"/>
              </w:rPr>
            </w:pPr>
            <w:r>
              <w:rPr>
                <w:rFonts w:cs="Arial"/>
              </w:rPr>
              <w:t xml:space="preserve">Time Inject Received: </w:t>
            </w:r>
          </w:p>
          <w:p w14:paraId="1546197D" w14:textId="77777777" w:rsidR="00136293" w:rsidRDefault="00136293" w:rsidP="0013629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3D4C87B5" w14:textId="77777777" w:rsidR="00136293" w:rsidRPr="00A3722E" w:rsidRDefault="00136293" w:rsidP="0013629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3BFF068B" w14:textId="77777777" w:rsidR="00136293" w:rsidRDefault="00136293" w:rsidP="00136293">
            <w:pPr>
              <w:spacing w:line="480" w:lineRule="auto"/>
              <w:rPr>
                <w:rFonts w:cs="Arial"/>
                <w:b/>
                <w:bCs/>
              </w:rPr>
            </w:pPr>
            <w:r>
              <w:rPr>
                <w:rFonts w:cs="Arial"/>
                <w:b/>
                <w:bCs/>
              </w:rPr>
              <w:t xml:space="preserve">Notes: </w:t>
            </w:r>
          </w:p>
          <w:p w14:paraId="41AAC987" w14:textId="77777777" w:rsidR="00136293" w:rsidRDefault="00136293" w:rsidP="00136293">
            <w:pPr>
              <w:rPr>
                <w:rFonts w:cs="Arial"/>
              </w:rPr>
            </w:pPr>
          </w:p>
          <w:p w14:paraId="3A58BE6B" w14:textId="77777777" w:rsidR="00136293" w:rsidRDefault="00136293" w:rsidP="00136293">
            <w:pPr>
              <w:spacing w:after="0" w:line="360" w:lineRule="auto"/>
              <w:rPr>
                <w:rFonts w:cs="Arial"/>
              </w:rPr>
            </w:pPr>
          </w:p>
        </w:tc>
      </w:tr>
      <w:tr w:rsidR="00136293" w:rsidRPr="00011312" w14:paraId="20443D8B" w14:textId="77777777" w:rsidTr="004E1B35">
        <w:trPr>
          <w:cantSplit/>
          <w:tblHeader/>
          <w:tblCellSpacing w:w="0" w:type="dxa"/>
          <w:jc w:val="center"/>
        </w:trPr>
        <w:tc>
          <w:tcPr>
            <w:tcW w:w="990" w:type="dxa"/>
            <w:vAlign w:val="center"/>
          </w:tcPr>
          <w:p w14:paraId="0EDA0443" w14:textId="77777777" w:rsidR="00136293" w:rsidRDefault="00136293" w:rsidP="00136293">
            <w:pPr>
              <w:jc w:val="center"/>
              <w:rPr>
                <w:rFonts w:cs="Arial"/>
                <w:b/>
                <w:bCs/>
              </w:rPr>
            </w:pPr>
            <w:r>
              <w:rPr>
                <w:rFonts w:cs="Arial"/>
                <w:b/>
                <w:bCs/>
              </w:rPr>
              <w:t>6</w:t>
            </w:r>
          </w:p>
        </w:tc>
        <w:tc>
          <w:tcPr>
            <w:tcW w:w="7020" w:type="dxa"/>
          </w:tcPr>
          <w:p w14:paraId="6BA6BBB8" w14:textId="48697778" w:rsidR="00136293" w:rsidRDefault="00295614" w:rsidP="00136293">
            <w:pPr>
              <w:rPr>
                <w:rFonts w:ascii="Calibri" w:hAnsi="Calibri" w:cs="Calibri"/>
                <w:color w:val="000000"/>
                <w:sz w:val="22"/>
                <w:szCs w:val="22"/>
              </w:rPr>
            </w:pPr>
            <w:r w:rsidRPr="00295614">
              <w:rPr>
                <w:rFonts w:ascii="Calibri" w:hAnsi="Calibri" w:cs="Calibri"/>
                <w:color w:val="000000"/>
                <w:sz w:val="22"/>
                <w:szCs w:val="22"/>
              </w:rPr>
              <w:t xml:space="preserve">Bed Polling / Status Update Request: OCHCA-EMS will request healthcare partners fill in required bed polling surveys (if applicable) and/or provide a situation status update on anticipated impacts of the coordinated cyberattack; including how long they can maintain current operations without access to critical systems. If not using ReddiNet, </w:t>
            </w:r>
            <w:proofErr w:type="gramStart"/>
            <w:r w:rsidRPr="00295614">
              <w:rPr>
                <w:rFonts w:ascii="Calibri" w:hAnsi="Calibri" w:cs="Calibri"/>
                <w:color w:val="000000"/>
                <w:sz w:val="22"/>
                <w:szCs w:val="22"/>
              </w:rPr>
              <w:t>Fill</w:t>
            </w:r>
            <w:proofErr w:type="gramEnd"/>
            <w:r w:rsidRPr="00295614">
              <w:rPr>
                <w:rFonts w:ascii="Calibri" w:hAnsi="Calibri" w:cs="Calibri"/>
                <w:color w:val="000000"/>
                <w:sz w:val="22"/>
                <w:szCs w:val="22"/>
              </w:rPr>
              <w:t xml:space="preserve"> out the Situation Status Report and send it back to </w:t>
            </w:r>
            <w:proofErr w:type="gramStart"/>
            <w:r w:rsidRPr="00295614">
              <w:rPr>
                <w:rFonts w:ascii="Calibri" w:hAnsi="Calibri" w:cs="Calibri"/>
                <w:color w:val="000000"/>
                <w:sz w:val="22"/>
                <w:szCs w:val="22"/>
              </w:rPr>
              <w:t>the Simulation</w:t>
            </w:r>
            <w:proofErr w:type="gramEnd"/>
            <w:r w:rsidRPr="00295614">
              <w:rPr>
                <w:rFonts w:ascii="Calibri" w:hAnsi="Calibri" w:cs="Calibri"/>
                <w:color w:val="000000"/>
                <w:sz w:val="22"/>
                <w:szCs w:val="22"/>
              </w:rPr>
              <w:t xml:space="preserve"> Cell. </w:t>
            </w:r>
          </w:p>
          <w:p w14:paraId="767C645F" w14:textId="43093D28" w:rsidR="00136293" w:rsidRPr="00895E4C" w:rsidRDefault="00136293" w:rsidP="00136293">
            <w:pPr>
              <w:rPr>
                <w:rFonts w:cs="Arial"/>
                <w:u w:val="single"/>
              </w:rPr>
            </w:pPr>
            <w:r w:rsidRPr="00895E4C">
              <w:rPr>
                <w:rFonts w:ascii="Calibri" w:hAnsi="Calibri" w:cs="Calibri"/>
                <w:color w:val="000000"/>
                <w:sz w:val="22"/>
                <w:szCs w:val="22"/>
                <w:u w:val="single"/>
              </w:rPr>
              <w:t xml:space="preserve">Activities: </w:t>
            </w:r>
            <w:r w:rsidR="00BF238B" w:rsidRPr="00BF238B">
              <w:rPr>
                <w:rFonts w:ascii="Calibri" w:hAnsi="Calibri" w:cs="Calibri"/>
                <w:color w:val="000000"/>
                <w:sz w:val="22"/>
                <w:szCs w:val="22"/>
                <w:u w:val="single"/>
              </w:rPr>
              <w:t>All participating facilities should complete required bed polling surveys and/or situation status report summaries to inform HCC/EOC/DOC's</w:t>
            </w:r>
            <w:r w:rsidR="00BF238B">
              <w:rPr>
                <w:rFonts w:ascii="Calibri" w:hAnsi="Calibri" w:cs="Calibri"/>
                <w:color w:val="000000"/>
                <w:sz w:val="22"/>
                <w:szCs w:val="22"/>
                <w:u w:val="single"/>
              </w:rPr>
              <w:t xml:space="preserve"> and County’s EOC of</w:t>
            </w:r>
            <w:r w:rsidR="00BF238B" w:rsidRPr="00BF238B">
              <w:rPr>
                <w:rFonts w:ascii="Calibri" w:hAnsi="Calibri" w:cs="Calibri"/>
                <w:color w:val="000000"/>
                <w:sz w:val="22"/>
                <w:szCs w:val="22"/>
                <w:u w:val="single"/>
              </w:rPr>
              <w:t xml:space="preserve"> common operating picture.</w:t>
            </w:r>
          </w:p>
        </w:tc>
        <w:tc>
          <w:tcPr>
            <w:tcW w:w="6496" w:type="dxa"/>
          </w:tcPr>
          <w:p w14:paraId="1D238B52" w14:textId="77777777" w:rsidR="00136293" w:rsidRDefault="00136293" w:rsidP="00136293">
            <w:pPr>
              <w:spacing w:after="0" w:line="360" w:lineRule="auto"/>
              <w:rPr>
                <w:rFonts w:cs="Arial"/>
              </w:rPr>
            </w:pPr>
            <w:r>
              <w:rPr>
                <w:rFonts w:cs="Arial"/>
              </w:rPr>
              <w:t xml:space="preserve">Time Inject Received: </w:t>
            </w:r>
          </w:p>
          <w:p w14:paraId="77A49789" w14:textId="77777777" w:rsidR="00136293" w:rsidRDefault="00136293" w:rsidP="0013629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00565F4E" w14:textId="77777777" w:rsidR="00136293" w:rsidRPr="00A3722E" w:rsidRDefault="00136293" w:rsidP="0013629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0C92E29F" w14:textId="77777777" w:rsidR="00136293" w:rsidRDefault="00136293" w:rsidP="00136293">
            <w:pPr>
              <w:spacing w:line="480" w:lineRule="auto"/>
              <w:rPr>
                <w:rFonts w:cs="Arial"/>
                <w:b/>
                <w:bCs/>
              </w:rPr>
            </w:pPr>
            <w:r>
              <w:rPr>
                <w:rFonts w:cs="Arial"/>
                <w:b/>
                <w:bCs/>
              </w:rPr>
              <w:t xml:space="preserve">Notes: </w:t>
            </w:r>
          </w:p>
          <w:p w14:paraId="7A0C927A" w14:textId="77777777" w:rsidR="00136293" w:rsidRDefault="00136293" w:rsidP="00136293">
            <w:pPr>
              <w:rPr>
                <w:rFonts w:cs="Arial"/>
              </w:rPr>
            </w:pPr>
          </w:p>
          <w:p w14:paraId="4F5C3AAF" w14:textId="77777777" w:rsidR="00136293" w:rsidRDefault="00136293" w:rsidP="00136293">
            <w:pPr>
              <w:spacing w:after="0" w:line="360" w:lineRule="auto"/>
              <w:rPr>
                <w:rFonts w:cs="Arial"/>
              </w:rPr>
            </w:pPr>
          </w:p>
        </w:tc>
      </w:tr>
      <w:tr w:rsidR="00136293" w:rsidRPr="00011312" w14:paraId="7BB2F133" w14:textId="77777777" w:rsidTr="004E1B35">
        <w:trPr>
          <w:cantSplit/>
          <w:tblHeader/>
          <w:tblCellSpacing w:w="0" w:type="dxa"/>
          <w:jc w:val="center"/>
        </w:trPr>
        <w:tc>
          <w:tcPr>
            <w:tcW w:w="990" w:type="dxa"/>
            <w:vAlign w:val="center"/>
          </w:tcPr>
          <w:p w14:paraId="4CF64C41" w14:textId="3D8F545C" w:rsidR="00136293" w:rsidRDefault="00136293" w:rsidP="00136293">
            <w:pPr>
              <w:jc w:val="center"/>
              <w:rPr>
                <w:rFonts w:cs="Arial"/>
                <w:b/>
                <w:bCs/>
              </w:rPr>
            </w:pPr>
            <w:r>
              <w:rPr>
                <w:rFonts w:cs="Arial"/>
                <w:b/>
                <w:bCs/>
              </w:rPr>
              <w:t>7</w:t>
            </w:r>
            <w:r w:rsidR="00244A46">
              <w:rPr>
                <w:rFonts w:cs="Arial"/>
                <w:b/>
                <w:bCs/>
              </w:rPr>
              <w:t>a</w:t>
            </w:r>
          </w:p>
        </w:tc>
        <w:tc>
          <w:tcPr>
            <w:tcW w:w="7020" w:type="dxa"/>
          </w:tcPr>
          <w:p w14:paraId="44D8D3B3" w14:textId="328E8CAE" w:rsidR="00136293" w:rsidRDefault="0023777C" w:rsidP="00136293">
            <w:pPr>
              <w:rPr>
                <w:rFonts w:ascii="Calibri" w:hAnsi="Calibri" w:cs="Calibri"/>
                <w:color w:val="000000"/>
                <w:sz w:val="22"/>
                <w:szCs w:val="22"/>
              </w:rPr>
            </w:pPr>
            <w:r w:rsidRPr="0023777C">
              <w:rPr>
                <w:rFonts w:ascii="Calibri" w:hAnsi="Calibri" w:cs="Calibri"/>
                <w:color w:val="000000"/>
                <w:sz w:val="22"/>
                <w:szCs w:val="22"/>
              </w:rPr>
              <w:t xml:space="preserve">Provide instructions to your employees on what actions to take (disconnect computers, change passwords, shut down, etc.) </w:t>
            </w:r>
            <w:r w:rsidR="007911A8">
              <w:rPr>
                <w:rFonts w:ascii="Calibri" w:hAnsi="Calibri" w:cs="Calibri"/>
                <w:color w:val="000000"/>
                <w:sz w:val="22"/>
                <w:szCs w:val="22"/>
              </w:rPr>
              <w:t xml:space="preserve">if they suspect their computer </w:t>
            </w:r>
            <w:proofErr w:type="gramStart"/>
            <w:r w:rsidR="007911A8">
              <w:rPr>
                <w:rFonts w:ascii="Calibri" w:hAnsi="Calibri" w:cs="Calibri"/>
                <w:color w:val="000000"/>
                <w:sz w:val="22"/>
                <w:szCs w:val="22"/>
              </w:rPr>
              <w:t>maybe</w:t>
            </w:r>
            <w:proofErr w:type="gramEnd"/>
            <w:r w:rsidR="007911A8">
              <w:rPr>
                <w:rFonts w:ascii="Calibri" w:hAnsi="Calibri" w:cs="Calibri"/>
                <w:color w:val="000000"/>
                <w:sz w:val="22"/>
                <w:szCs w:val="22"/>
              </w:rPr>
              <w:t xml:space="preserve"> compromised.</w:t>
            </w:r>
          </w:p>
          <w:p w14:paraId="4D3E56F0" w14:textId="3BABDB1C" w:rsidR="00136293" w:rsidRPr="009B03E5" w:rsidRDefault="00136293" w:rsidP="00136293">
            <w:pPr>
              <w:rPr>
                <w:rFonts w:cs="Arial"/>
                <w:u w:val="single"/>
              </w:rPr>
            </w:pPr>
            <w:r w:rsidRPr="009B03E5">
              <w:rPr>
                <w:rFonts w:ascii="Calibri" w:hAnsi="Calibri" w:cs="Calibri"/>
                <w:color w:val="000000"/>
                <w:sz w:val="22"/>
                <w:szCs w:val="22"/>
                <w:u w:val="single"/>
              </w:rPr>
              <w:t xml:space="preserve">Activities: </w:t>
            </w:r>
            <w:r w:rsidR="007911A8">
              <w:rPr>
                <w:rFonts w:ascii="Calibri" w:hAnsi="Calibri" w:cs="Calibri"/>
                <w:color w:val="000000"/>
                <w:sz w:val="22"/>
                <w:szCs w:val="22"/>
                <w:u w:val="single"/>
              </w:rPr>
              <w:t xml:space="preserve">Discuss what the agency will instruct its staff to do. How will you communicate the instructions across the agency? </w:t>
            </w:r>
            <w:r w:rsidRPr="009B03E5">
              <w:rPr>
                <w:rFonts w:ascii="Calibri" w:hAnsi="Calibri" w:cs="Calibri"/>
                <w:color w:val="000000"/>
                <w:sz w:val="22"/>
                <w:szCs w:val="22"/>
                <w:u w:val="single"/>
              </w:rPr>
              <w:t xml:space="preserve"> </w:t>
            </w:r>
          </w:p>
        </w:tc>
        <w:tc>
          <w:tcPr>
            <w:tcW w:w="6496" w:type="dxa"/>
          </w:tcPr>
          <w:p w14:paraId="6B9A1804" w14:textId="77777777" w:rsidR="00136293" w:rsidRDefault="00136293" w:rsidP="00136293">
            <w:pPr>
              <w:spacing w:after="0" w:line="360" w:lineRule="auto"/>
              <w:rPr>
                <w:rFonts w:cs="Arial"/>
              </w:rPr>
            </w:pPr>
            <w:r>
              <w:rPr>
                <w:rFonts w:cs="Arial"/>
              </w:rPr>
              <w:t xml:space="preserve">Time Inject Received: </w:t>
            </w:r>
          </w:p>
          <w:p w14:paraId="119841B3" w14:textId="77777777" w:rsidR="00136293" w:rsidRDefault="00136293" w:rsidP="0013629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191D2767" w14:textId="77777777" w:rsidR="00136293" w:rsidRPr="00A3722E" w:rsidRDefault="00136293" w:rsidP="0013629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0E7D56D0" w14:textId="77777777" w:rsidR="00136293" w:rsidRDefault="00136293" w:rsidP="00136293">
            <w:pPr>
              <w:spacing w:line="480" w:lineRule="auto"/>
              <w:rPr>
                <w:rFonts w:cs="Arial"/>
                <w:b/>
                <w:bCs/>
              </w:rPr>
            </w:pPr>
            <w:r>
              <w:rPr>
                <w:rFonts w:cs="Arial"/>
                <w:b/>
                <w:bCs/>
              </w:rPr>
              <w:t xml:space="preserve">Notes: </w:t>
            </w:r>
          </w:p>
          <w:p w14:paraId="79782C78" w14:textId="77777777" w:rsidR="00136293" w:rsidRDefault="00136293" w:rsidP="00136293">
            <w:pPr>
              <w:rPr>
                <w:rFonts w:cs="Arial"/>
              </w:rPr>
            </w:pPr>
          </w:p>
          <w:p w14:paraId="124EFFAB" w14:textId="77777777" w:rsidR="00136293" w:rsidRDefault="00136293" w:rsidP="00136293">
            <w:pPr>
              <w:spacing w:after="0" w:line="360" w:lineRule="auto"/>
              <w:rPr>
                <w:rFonts w:cs="Arial"/>
              </w:rPr>
            </w:pPr>
          </w:p>
        </w:tc>
      </w:tr>
      <w:tr w:rsidR="00244A46" w:rsidRPr="00011312" w14:paraId="5E991E37" w14:textId="77777777" w:rsidTr="004E1B35">
        <w:trPr>
          <w:cantSplit/>
          <w:tblHeader/>
          <w:tblCellSpacing w:w="0" w:type="dxa"/>
          <w:jc w:val="center"/>
        </w:trPr>
        <w:tc>
          <w:tcPr>
            <w:tcW w:w="990" w:type="dxa"/>
            <w:vAlign w:val="center"/>
          </w:tcPr>
          <w:p w14:paraId="5676D975" w14:textId="7180E80F" w:rsidR="00244A46" w:rsidRDefault="00244A46" w:rsidP="00244A46">
            <w:pPr>
              <w:jc w:val="center"/>
              <w:rPr>
                <w:rFonts w:cs="Arial"/>
                <w:b/>
                <w:bCs/>
              </w:rPr>
            </w:pPr>
            <w:r>
              <w:rPr>
                <w:rFonts w:cs="Arial"/>
                <w:b/>
                <w:bCs/>
              </w:rPr>
              <w:t>7a</w:t>
            </w:r>
          </w:p>
        </w:tc>
        <w:tc>
          <w:tcPr>
            <w:tcW w:w="7020" w:type="dxa"/>
          </w:tcPr>
          <w:p w14:paraId="5591D5A3" w14:textId="77777777" w:rsidR="00E60C73" w:rsidRDefault="00E60C73" w:rsidP="00244A46">
            <w:pPr>
              <w:rPr>
                <w:rFonts w:ascii="Calibri" w:hAnsi="Calibri" w:cs="Calibri"/>
                <w:color w:val="000000"/>
                <w:sz w:val="22"/>
                <w:szCs w:val="22"/>
              </w:rPr>
            </w:pPr>
            <w:r w:rsidRPr="00E60C73">
              <w:rPr>
                <w:rFonts w:ascii="Calibri" w:hAnsi="Calibri" w:cs="Calibri"/>
                <w:color w:val="000000"/>
                <w:sz w:val="22"/>
                <w:szCs w:val="22"/>
              </w:rPr>
              <w:t>Pharmacy automated dispensing cabinets begin malfunctioning; authentication fails. Do clinical teams initiate manual medication dispensing logs?</w:t>
            </w:r>
          </w:p>
          <w:p w14:paraId="288133C0" w14:textId="42CF98A5" w:rsidR="00244A46" w:rsidRPr="0023777C" w:rsidRDefault="00244A46" w:rsidP="00244A46">
            <w:pPr>
              <w:rPr>
                <w:rFonts w:ascii="Calibri" w:hAnsi="Calibri" w:cs="Calibri"/>
                <w:color w:val="000000"/>
                <w:sz w:val="22"/>
                <w:szCs w:val="22"/>
              </w:rPr>
            </w:pPr>
            <w:r w:rsidRPr="009B03E5">
              <w:rPr>
                <w:rFonts w:ascii="Calibri" w:hAnsi="Calibri" w:cs="Calibri"/>
                <w:color w:val="000000"/>
                <w:sz w:val="22"/>
                <w:szCs w:val="22"/>
                <w:u w:val="single"/>
              </w:rPr>
              <w:t xml:space="preserve">Activities: </w:t>
            </w:r>
            <w:r w:rsidR="00C0445C" w:rsidRPr="00C0445C">
              <w:rPr>
                <w:rFonts w:ascii="Calibri" w:hAnsi="Calibri" w:cs="Calibri"/>
                <w:color w:val="000000"/>
                <w:sz w:val="22"/>
                <w:szCs w:val="22"/>
                <w:u w:val="single"/>
              </w:rPr>
              <w:t>Manual override procedures initiated. Paper MARs prepared for distribution. Communication to all units about medication workflow changes.</w:t>
            </w:r>
          </w:p>
        </w:tc>
        <w:tc>
          <w:tcPr>
            <w:tcW w:w="6496" w:type="dxa"/>
          </w:tcPr>
          <w:p w14:paraId="24FF11BA" w14:textId="77777777" w:rsidR="00244A46" w:rsidRDefault="00244A46" w:rsidP="00244A46">
            <w:pPr>
              <w:spacing w:after="0" w:line="360" w:lineRule="auto"/>
              <w:rPr>
                <w:rFonts w:cs="Arial"/>
              </w:rPr>
            </w:pPr>
            <w:r>
              <w:rPr>
                <w:rFonts w:cs="Arial"/>
              </w:rPr>
              <w:t xml:space="preserve">Time Inject Received: </w:t>
            </w:r>
          </w:p>
          <w:p w14:paraId="6857CD75" w14:textId="77777777" w:rsidR="00244A46" w:rsidRDefault="00244A46" w:rsidP="00244A46">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0B71E6E3" w14:textId="77777777" w:rsidR="00244A46" w:rsidRPr="00A3722E" w:rsidRDefault="00244A46" w:rsidP="00244A46">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2BB33CBA" w14:textId="77777777" w:rsidR="00244A46" w:rsidRDefault="00244A46" w:rsidP="00244A46">
            <w:pPr>
              <w:spacing w:line="480" w:lineRule="auto"/>
              <w:rPr>
                <w:rFonts w:cs="Arial"/>
                <w:b/>
                <w:bCs/>
              </w:rPr>
            </w:pPr>
            <w:r>
              <w:rPr>
                <w:rFonts w:cs="Arial"/>
                <w:b/>
                <w:bCs/>
              </w:rPr>
              <w:t xml:space="preserve">Notes: </w:t>
            </w:r>
          </w:p>
          <w:p w14:paraId="162D7022" w14:textId="77777777" w:rsidR="00244A46" w:rsidRDefault="00244A46" w:rsidP="00244A46">
            <w:pPr>
              <w:rPr>
                <w:rFonts w:cs="Arial"/>
              </w:rPr>
            </w:pPr>
          </w:p>
          <w:p w14:paraId="7FAB02D8" w14:textId="77777777" w:rsidR="00244A46" w:rsidRDefault="00244A46" w:rsidP="00244A46">
            <w:pPr>
              <w:spacing w:after="0" w:line="360" w:lineRule="auto"/>
              <w:rPr>
                <w:rFonts w:cs="Arial"/>
              </w:rPr>
            </w:pPr>
          </w:p>
        </w:tc>
      </w:tr>
      <w:tr w:rsidR="00136293" w:rsidRPr="00011312" w14:paraId="7232A7B8" w14:textId="77777777" w:rsidTr="004E1B35">
        <w:trPr>
          <w:cantSplit/>
          <w:tblHeader/>
          <w:tblCellSpacing w:w="0" w:type="dxa"/>
          <w:jc w:val="center"/>
        </w:trPr>
        <w:tc>
          <w:tcPr>
            <w:tcW w:w="990" w:type="dxa"/>
            <w:vAlign w:val="center"/>
          </w:tcPr>
          <w:p w14:paraId="1ADC2691" w14:textId="77777777" w:rsidR="00136293" w:rsidRDefault="00136293" w:rsidP="00136293">
            <w:pPr>
              <w:jc w:val="center"/>
              <w:rPr>
                <w:rFonts w:cs="Arial"/>
                <w:b/>
                <w:bCs/>
              </w:rPr>
            </w:pPr>
            <w:r>
              <w:rPr>
                <w:rFonts w:cs="Arial"/>
                <w:b/>
                <w:bCs/>
              </w:rPr>
              <w:t>8</w:t>
            </w:r>
          </w:p>
        </w:tc>
        <w:tc>
          <w:tcPr>
            <w:tcW w:w="7020" w:type="dxa"/>
          </w:tcPr>
          <w:p w14:paraId="17028869" w14:textId="58CCAA87" w:rsidR="00C0445C" w:rsidRPr="00C0445C" w:rsidRDefault="00136293" w:rsidP="00C0445C">
            <w:pPr>
              <w:rPr>
                <w:rFonts w:ascii="Calibri" w:hAnsi="Calibri" w:cs="Calibri"/>
                <w:color w:val="000000"/>
                <w:sz w:val="22"/>
                <w:szCs w:val="22"/>
              </w:rPr>
            </w:pPr>
            <w:r>
              <w:rPr>
                <w:rFonts w:ascii="Calibri" w:hAnsi="Calibri" w:cs="Calibri"/>
                <w:b/>
                <w:bCs/>
                <w:color w:val="000000"/>
                <w:sz w:val="22"/>
                <w:szCs w:val="22"/>
              </w:rPr>
              <w:t xml:space="preserve">Scenario Update: </w:t>
            </w:r>
            <w:r w:rsidR="00C0445C" w:rsidRPr="00C0445C">
              <w:rPr>
                <w:rFonts w:ascii="Calibri" w:hAnsi="Calibri" w:cs="Calibri"/>
                <w:color w:val="000000"/>
                <w:sz w:val="22"/>
                <w:szCs w:val="22"/>
              </w:rPr>
              <w:t>Scenario Update: Leadership announces that the EMR and several connected clinical systems are compromised and must be taken offline. All departments are instructed to initiate downtime procedures.</w:t>
            </w:r>
          </w:p>
          <w:p w14:paraId="0AC05807" w14:textId="5737E8ED" w:rsidR="00136293" w:rsidRDefault="00C0445C" w:rsidP="00C0445C">
            <w:pPr>
              <w:rPr>
                <w:rFonts w:ascii="Calibri" w:hAnsi="Calibri" w:cs="Calibri"/>
                <w:color w:val="000000"/>
                <w:sz w:val="22"/>
                <w:szCs w:val="22"/>
              </w:rPr>
            </w:pPr>
            <w:r w:rsidRPr="00C0445C">
              <w:rPr>
                <w:rFonts w:ascii="Calibri" w:hAnsi="Calibri" w:cs="Calibri"/>
                <w:color w:val="000000"/>
                <w:sz w:val="22"/>
                <w:szCs w:val="22"/>
              </w:rPr>
              <w:t>Paper charting packets are distributed. Nurses shift to handwritten medication administration records. Providers begin writing orders manually. Lab and imaging requisitions must now be completed on paper and hand</w:t>
            </w:r>
            <w:r w:rsidRPr="00C0445C">
              <w:rPr>
                <w:rFonts w:ascii="Cambria Math" w:hAnsi="Cambria Math" w:cs="Cambria Math"/>
                <w:color w:val="000000"/>
                <w:sz w:val="22"/>
                <w:szCs w:val="22"/>
              </w:rPr>
              <w:t>‑</w:t>
            </w:r>
            <w:r w:rsidRPr="00C0445C">
              <w:rPr>
                <w:rFonts w:ascii="Calibri" w:hAnsi="Calibri" w:cs="Calibri"/>
                <w:color w:val="000000"/>
                <w:sz w:val="22"/>
                <w:szCs w:val="22"/>
              </w:rPr>
              <w:t>carried. Automated dispensing cabinets require manual override. Lab instruments can run tests, but results cannot be transmitted electronically. Teams must manage care using only manual workflows and with limited access to historical patient information.</w:t>
            </w:r>
          </w:p>
          <w:p w14:paraId="0FFDC5BC" w14:textId="77777777" w:rsidR="00136293" w:rsidRDefault="00136293" w:rsidP="00136293">
            <w:pPr>
              <w:rPr>
                <w:rFonts w:ascii="Calibri" w:hAnsi="Calibri" w:cs="Calibri"/>
                <w:color w:val="000000"/>
                <w:sz w:val="22"/>
                <w:szCs w:val="22"/>
              </w:rPr>
            </w:pPr>
          </w:p>
          <w:p w14:paraId="159771D3" w14:textId="670906C9" w:rsidR="00136293" w:rsidRPr="000D7080" w:rsidRDefault="00136293" w:rsidP="00136293">
            <w:pPr>
              <w:rPr>
                <w:rFonts w:cs="Arial"/>
              </w:rPr>
            </w:pPr>
            <w:r w:rsidRPr="007E002D">
              <w:rPr>
                <w:rFonts w:ascii="Calibri" w:hAnsi="Calibri" w:cs="Calibri"/>
                <w:color w:val="000000"/>
                <w:sz w:val="22"/>
                <w:szCs w:val="22"/>
                <w:u w:val="single"/>
              </w:rPr>
              <w:t xml:space="preserve">Activities: </w:t>
            </w:r>
            <w:r w:rsidR="00F03B9A">
              <w:rPr>
                <w:rFonts w:ascii="Calibri" w:hAnsi="Calibri" w:cs="Calibri"/>
                <w:color w:val="000000"/>
                <w:sz w:val="22"/>
                <w:szCs w:val="22"/>
                <w:u w:val="single"/>
              </w:rPr>
              <w:t xml:space="preserve">What does your facility need to do to prepare for such scenario. </w:t>
            </w:r>
            <w:proofErr w:type="gramStart"/>
            <w:r w:rsidR="00F03B9A">
              <w:rPr>
                <w:rFonts w:ascii="Calibri" w:hAnsi="Calibri" w:cs="Calibri"/>
                <w:color w:val="000000"/>
                <w:sz w:val="22"/>
                <w:szCs w:val="22"/>
                <w:u w:val="single"/>
              </w:rPr>
              <w:t>Is</w:t>
            </w:r>
            <w:proofErr w:type="gramEnd"/>
            <w:r w:rsidR="00F03B9A">
              <w:rPr>
                <w:rFonts w:ascii="Calibri" w:hAnsi="Calibri" w:cs="Calibri"/>
                <w:color w:val="000000"/>
                <w:sz w:val="22"/>
                <w:szCs w:val="22"/>
                <w:u w:val="single"/>
              </w:rPr>
              <w:t xml:space="preserve"> there Just </w:t>
            </w:r>
            <w:proofErr w:type="gramStart"/>
            <w:r w:rsidR="00F03B9A">
              <w:rPr>
                <w:rFonts w:ascii="Calibri" w:hAnsi="Calibri" w:cs="Calibri"/>
                <w:color w:val="000000"/>
                <w:sz w:val="22"/>
                <w:szCs w:val="22"/>
                <w:u w:val="single"/>
              </w:rPr>
              <w:t>In</w:t>
            </w:r>
            <w:proofErr w:type="gramEnd"/>
            <w:r w:rsidR="00F03B9A">
              <w:rPr>
                <w:rFonts w:ascii="Calibri" w:hAnsi="Calibri" w:cs="Calibri"/>
                <w:color w:val="000000"/>
                <w:sz w:val="22"/>
                <w:szCs w:val="22"/>
                <w:u w:val="single"/>
              </w:rPr>
              <w:t xml:space="preserve"> Time Training procedures </w:t>
            </w:r>
            <w:r w:rsidR="00E3617A">
              <w:rPr>
                <w:rFonts w:ascii="Calibri" w:hAnsi="Calibri" w:cs="Calibri"/>
                <w:color w:val="000000"/>
                <w:sz w:val="22"/>
                <w:szCs w:val="22"/>
                <w:u w:val="single"/>
              </w:rPr>
              <w:t xml:space="preserve">for those systems described above? </w:t>
            </w:r>
            <w:r w:rsidR="00F03B9A">
              <w:rPr>
                <w:rFonts w:ascii="Calibri" w:hAnsi="Calibri" w:cs="Calibri"/>
                <w:color w:val="000000"/>
                <w:sz w:val="22"/>
                <w:szCs w:val="22"/>
                <w:u w:val="single"/>
              </w:rPr>
              <w:t xml:space="preserve"> </w:t>
            </w:r>
          </w:p>
        </w:tc>
        <w:tc>
          <w:tcPr>
            <w:tcW w:w="6496" w:type="dxa"/>
          </w:tcPr>
          <w:p w14:paraId="6DF66BCA" w14:textId="77777777" w:rsidR="00136293" w:rsidRDefault="00136293" w:rsidP="00136293">
            <w:pPr>
              <w:spacing w:after="0" w:line="360" w:lineRule="auto"/>
              <w:rPr>
                <w:rFonts w:cs="Arial"/>
              </w:rPr>
            </w:pPr>
            <w:r>
              <w:rPr>
                <w:rFonts w:cs="Arial"/>
              </w:rPr>
              <w:t xml:space="preserve">Time Inject Received: </w:t>
            </w:r>
          </w:p>
          <w:p w14:paraId="219210CE" w14:textId="77777777" w:rsidR="00136293" w:rsidRDefault="00136293" w:rsidP="0013629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7B9B8261" w14:textId="77777777" w:rsidR="00136293" w:rsidRPr="00A3722E" w:rsidRDefault="00136293" w:rsidP="0013629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17E5B163" w14:textId="77777777" w:rsidR="00136293" w:rsidRDefault="00136293" w:rsidP="00136293">
            <w:pPr>
              <w:spacing w:line="480" w:lineRule="auto"/>
              <w:rPr>
                <w:rFonts w:cs="Arial"/>
                <w:b/>
                <w:bCs/>
              </w:rPr>
            </w:pPr>
            <w:r>
              <w:rPr>
                <w:rFonts w:cs="Arial"/>
                <w:b/>
                <w:bCs/>
              </w:rPr>
              <w:t xml:space="preserve">Notes: </w:t>
            </w:r>
          </w:p>
          <w:p w14:paraId="61D2D70A" w14:textId="77777777" w:rsidR="00136293" w:rsidRDefault="00136293" w:rsidP="00136293">
            <w:pPr>
              <w:rPr>
                <w:rFonts w:cs="Arial"/>
              </w:rPr>
            </w:pPr>
          </w:p>
          <w:p w14:paraId="70907DAF" w14:textId="77777777" w:rsidR="00136293" w:rsidRDefault="00136293" w:rsidP="00136293">
            <w:pPr>
              <w:spacing w:after="0" w:line="360" w:lineRule="auto"/>
              <w:rPr>
                <w:rFonts w:cs="Arial"/>
              </w:rPr>
            </w:pPr>
          </w:p>
        </w:tc>
      </w:tr>
      <w:tr w:rsidR="009A0F63" w:rsidRPr="00011312" w14:paraId="63B7DDEF" w14:textId="77777777" w:rsidTr="004E1B35">
        <w:trPr>
          <w:cantSplit/>
          <w:tblHeader/>
          <w:tblCellSpacing w:w="0" w:type="dxa"/>
          <w:jc w:val="center"/>
        </w:trPr>
        <w:tc>
          <w:tcPr>
            <w:tcW w:w="990" w:type="dxa"/>
            <w:vAlign w:val="center"/>
          </w:tcPr>
          <w:p w14:paraId="74821E88" w14:textId="25F0E041" w:rsidR="009A0F63" w:rsidRDefault="009A0F63" w:rsidP="00136293">
            <w:pPr>
              <w:jc w:val="center"/>
              <w:rPr>
                <w:rFonts w:cs="Arial"/>
                <w:b/>
                <w:bCs/>
              </w:rPr>
            </w:pPr>
            <w:r>
              <w:rPr>
                <w:rFonts w:cs="Arial"/>
                <w:b/>
                <w:bCs/>
              </w:rPr>
              <w:t>9</w:t>
            </w:r>
          </w:p>
        </w:tc>
        <w:tc>
          <w:tcPr>
            <w:tcW w:w="7020" w:type="dxa"/>
          </w:tcPr>
          <w:p w14:paraId="7B9AA883" w14:textId="77777777" w:rsidR="009A0F63" w:rsidRDefault="00624A91" w:rsidP="00136293">
            <w:pPr>
              <w:rPr>
                <w:rFonts w:ascii="Calibri" w:hAnsi="Calibri" w:cs="Calibri"/>
                <w:color w:val="000000"/>
                <w:sz w:val="22"/>
                <w:szCs w:val="22"/>
              </w:rPr>
            </w:pPr>
            <w:r w:rsidRPr="00624A91">
              <w:rPr>
                <w:rFonts w:ascii="Calibri" w:hAnsi="Calibri" w:cs="Calibri"/>
                <w:color w:val="000000"/>
                <w:sz w:val="22"/>
                <w:szCs w:val="22"/>
              </w:rPr>
              <w:t>Lab instruments can run tests but cannot transmit results electronically. How are results communicated to providers? How is accuracy ensured without electronic verification?</w:t>
            </w:r>
          </w:p>
          <w:p w14:paraId="5F592E64" w14:textId="77777777" w:rsidR="00624A91" w:rsidRDefault="00624A91" w:rsidP="00136293">
            <w:pPr>
              <w:rPr>
                <w:rFonts w:ascii="Calibri" w:hAnsi="Calibri" w:cs="Calibri"/>
                <w:color w:val="000000"/>
                <w:sz w:val="22"/>
                <w:szCs w:val="22"/>
              </w:rPr>
            </w:pPr>
          </w:p>
          <w:p w14:paraId="2008E054" w14:textId="47021CF4" w:rsidR="00910576" w:rsidRPr="00910576" w:rsidRDefault="00624A91" w:rsidP="00910576">
            <w:pPr>
              <w:rPr>
                <w:rFonts w:ascii="Calibri" w:hAnsi="Calibri" w:cs="Calibri"/>
                <w:color w:val="000000"/>
                <w:sz w:val="22"/>
                <w:szCs w:val="22"/>
                <w:u w:val="single"/>
              </w:rPr>
            </w:pPr>
            <w:r w:rsidRPr="007E002D">
              <w:rPr>
                <w:rFonts w:ascii="Calibri" w:hAnsi="Calibri" w:cs="Calibri"/>
                <w:color w:val="000000"/>
                <w:sz w:val="22"/>
                <w:szCs w:val="22"/>
                <w:u w:val="single"/>
              </w:rPr>
              <w:t>Activities:</w:t>
            </w:r>
          </w:p>
          <w:p w14:paraId="0F92B0D0" w14:textId="7D43ACE3" w:rsidR="00910576" w:rsidRPr="00910576" w:rsidRDefault="00910576" w:rsidP="00910576">
            <w:pPr>
              <w:pStyle w:val="ListParagraph"/>
              <w:numPr>
                <w:ilvl w:val="0"/>
                <w:numId w:val="46"/>
              </w:numPr>
              <w:rPr>
                <w:rFonts w:ascii="Calibri" w:hAnsi="Calibri" w:cs="Calibri"/>
                <w:color w:val="000000"/>
                <w:sz w:val="22"/>
                <w:szCs w:val="22"/>
                <w:u w:val="single"/>
              </w:rPr>
            </w:pPr>
            <w:r w:rsidRPr="00910576">
              <w:rPr>
                <w:rFonts w:ascii="Calibri" w:hAnsi="Calibri" w:cs="Calibri"/>
                <w:color w:val="000000"/>
                <w:sz w:val="22"/>
                <w:szCs w:val="22"/>
                <w:u w:val="single"/>
              </w:rPr>
              <w:t>Printed or handwritten results delivered by runners.</w:t>
            </w:r>
          </w:p>
          <w:p w14:paraId="0995DB2E" w14:textId="76713381" w:rsidR="00910576" w:rsidRPr="00910576" w:rsidRDefault="00910576" w:rsidP="00910576">
            <w:pPr>
              <w:pStyle w:val="ListParagraph"/>
              <w:numPr>
                <w:ilvl w:val="0"/>
                <w:numId w:val="46"/>
              </w:numPr>
              <w:rPr>
                <w:rFonts w:ascii="Calibri" w:hAnsi="Calibri" w:cs="Calibri"/>
                <w:color w:val="000000"/>
                <w:sz w:val="22"/>
                <w:szCs w:val="22"/>
                <w:u w:val="single"/>
              </w:rPr>
            </w:pPr>
            <w:r w:rsidRPr="00910576">
              <w:rPr>
                <w:rFonts w:ascii="Calibri" w:hAnsi="Calibri" w:cs="Calibri"/>
                <w:color w:val="000000"/>
                <w:sz w:val="22"/>
                <w:szCs w:val="22"/>
                <w:u w:val="single"/>
              </w:rPr>
              <w:t>Manual double checks implemented.</w:t>
            </w:r>
          </w:p>
          <w:p w14:paraId="3EDA31E1" w14:textId="190E75DC" w:rsidR="00624A91" w:rsidRPr="00910576" w:rsidRDefault="00910576" w:rsidP="00910576">
            <w:pPr>
              <w:pStyle w:val="ListParagraph"/>
              <w:numPr>
                <w:ilvl w:val="0"/>
                <w:numId w:val="46"/>
              </w:numPr>
              <w:rPr>
                <w:rFonts w:ascii="Calibri" w:hAnsi="Calibri" w:cs="Calibri"/>
                <w:color w:val="000000"/>
                <w:sz w:val="22"/>
                <w:szCs w:val="22"/>
              </w:rPr>
            </w:pPr>
            <w:r w:rsidRPr="00910576">
              <w:rPr>
                <w:rFonts w:ascii="Calibri" w:hAnsi="Calibri" w:cs="Calibri"/>
                <w:color w:val="000000"/>
                <w:sz w:val="22"/>
                <w:szCs w:val="22"/>
                <w:u w:val="single"/>
              </w:rPr>
              <w:t>Documentation on paper charts.</w:t>
            </w:r>
          </w:p>
        </w:tc>
        <w:tc>
          <w:tcPr>
            <w:tcW w:w="6496" w:type="dxa"/>
          </w:tcPr>
          <w:p w14:paraId="745B48E7" w14:textId="77777777" w:rsidR="00624A91" w:rsidRDefault="00624A91" w:rsidP="00624A91">
            <w:pPr>
              <w:spacing w:after="0" w:line="360" w:lineRule="auto"/>
              <w:rPr>
                <w:rFonts w:cs="Arial"/>
              </w:rPr>
            </w:pPr>
            <w:r>
              <w:rPr>
                <w:rFonts w:cs="Arial"/>
              </w:rPr>
              <w:t xml:space="preserve">Time Inject Received: </w:t>
            </w:r>
          </w:p>
          <w:p w14:paraId="6D08C1EC" w14:textId="77777777" w:rsidR="00624A91" w:rsidRDefault="00624A91" w:rsidP="00624A91">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04046C41" w14:textId="77777777" w:rsidR="00624A91" w:rsidRPr="00A3722E" w:rsidRDefault="00624A91" w:rsidP="00624A91">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38B9B448" w14:textId="77777777" w:rsidR="00624A91" w:rsidRDefault="00624A91" w:rsidP="00624A91">
            <w:pPr>
              <w:spacing w:line="480" w:lineRule="auto"/>
              <w:rPr>
                <w:rFonts w:cs="Arial"/>
                <w:b/>
                <w:bCs/>
              </w:rPr>
            </w:pPr>
            <w:r>
              <w:rPr>
                <w:rFonts w:cs="Arial"/>
                <w:b/>
                <w:bCs/>
              </w:rPr>
              <w:t xml:space="preserve">Notes: </w:t>
            </w:r>
          </w:p>
          <w:p w14:paraId="53B862EC" w14:textId="77777777" w:rsidR="009A0F63" w:rsidRDefault="009A0F63" w:rsidP="00136293">
            <w:pPr>
              <w:spacing w:after="0" w:line="360" w:lineRule="auto"/>
              <w:rPr>
                <w:rFonts w:cs="Arial"/>
              </w:rPr>
            </w:pPr>
          </w:p>
        </w:tc>
      </w:tr>
      <w:tr w:rsidR="00105B9F" w:rsidRPr="00011312" w14:paraId="0D081602" w14:textId="77777777" w:rsidTr="004E1B35">
        <w:trPr>
          <w:cantSplit/>
          <w:tblHeader/>
          <w:tblCellSpacing w:w="0" w:type="dxa"/>
          <w:jc w:val="center"/>
        </w:trPr>
        <w:tc>
          <w:tcPr>
            <w:tcW w:w="990" w:type="dxa"/>
            <w:vAlign w:val="center"/>
          </w:tcPr>
          <w:p w14:paraId="451D5CED" w14:textId="104B8236" w:rsidR="00105B9F" w:rsidRDefault="00105B9F" w:rsidP="00105B9F">
            <w:pPr>
              <w:jc w:val="center"/>
              <w:rPr>
                <w:rFonts w:cs="Arial"/>
                <w:b/>
                <w:bCs/>
              </w:rPr>
            </w:pPr>
            <w:r>
              <w:rPr>
                <w:rFonts w:cs="Arial"/>
                <w:b/>
                <w:bCs/>
              </w:rPr>
              <w:t>10</w:t>
            </w:r>
          </w:p>
        </w:tc>
        <w:tc>
          <w:tcPr>
            <w:tcW w:w="7020" w:type="dxa"/>
          </w:tcPr>
          <w:p w14:paraId="1E199C5E" w14:textId="77777777" w:rsidR="0012611B" w:rsidRDefault="0012611B" w:rsidP="00105B9F">
            <w:pPr>
              <w:rPr>
                <w:rFonts w:ascii="Calibri" w:hAnsi="Calibri" w:cs="Calibri"/>
                <w:color w:val="000000"/>
                <w:sz w:val="22"/>
                <w:szCs w:val="22"/>
              </w:rPr>
            </w:pPr>
            <w:r w:rsidRPr="0012611B">
              <w:rPr>
                <w:rFonts w:ascii="Calibri" w:hAnsi="Calibri" w:cs="Calibri"/>
                <w:color w:val="000000"/>
                <w:sz w:val="22"/>
                <w:szCs w:val="22"/>
              </w:rPr>
              <w:t>Email Vulnerability (Optional) Internal email and messaging systems become unreliable. What alternative communication methods are used? How do departments maintain situational awareness?</w:t>
            </w:r>
          </w:p>
          <w:p w14:paraId="60EE13E4" w14:textId="77777777" w:rsidR="0012611B" w:rsidRDefault="0012611B" w:rsidP="00105B9F">
            <w:pPr>
              <w:rPr>
                <w:rFonts w:ascii="Calibri" w:hAnsi="Calibri" w:cs="Calibri"/>
                <w:color w:val="000000"/>
                <w:sz w:val="22"/>
                <w:szCs w:val="22"/>
              </w:rPr>
            </w:pPr>
          </w:p>
          <w:p w14:paraId="1E1C2980" w14:textId="77777777" w:rsidR="0012611B" w:rsidRDefault="00105B9F" w:rsidP="0012611B">
            <w:r w:rsidRPr="007E002D">
              <w:rPr>
                <w:rFonts w:ascii="Calibri" w:hAnsi="Calibri" w:cs="Calibri"/>
                <w:color w:val="000000"/>
                <w:sz w:val="22"/>
                <w:szCs w:val="22"/>
                <w:u w:val="single"/>
              </w:rPr>
              <w:t>Activities:</w:t>
            </w:r>
            <w:r>
              <w:t xml:space="preserve"> </w:t>
            </w:r>
          </w:p>
          <w:p w14:paraId="637DD983" w14:textId="4F878C3F" w:rsidR="0012611B" w:rsidRPr="0012611B" w:rsidRDefault="0012611B" w:rsidP="0012611B">
            <w:pPr>
              <w:pStyle w:val="ListParagraph"/>
              <w:numPr>
                <w:ilvl w:val="0"/>
                <w:numId w:val="48"/>
              </w:numPr>
              <w:rPr>
                <w:rFonts w:ascii="Calibri" w:hAnsi="Calibri" w:cs="Calibri"/>
                <w:color w:val="000000"/>
                <w:sz w:val="22"/>
                <w:szCs w:val="22"/>
                <w:u w:val="single"/>
              </w:rPr>
            </w:pPr>
            <w:r w:rsidRPr="0012611B">
              <w:rPr>
                <w:rFonts w:ascii="Calibri" w:hAnsi="Calibri" w:cs="Calibri"/>
                <w:color w:val="000000"/>
                <w:sz w:val="22"/>
                <w:szCs w:val="22"/>
                <w:u w:val="single"/>
              </w:rPr>
              <w:t>Use of radios, overhead paging, and runners.</w:t>
            </w:r>
          </w:p>
          <w:p w14:paraId="6E0E68A1" w14:textId="403D3622" w:rsidR="0012611B" w:rsidRPr="0012611B" w:rsidRDefault="0012611B" w:rsidP="0012611B">
            <w:pPr>
              <w:pStyle w:val="ListParagraph"/>
              <w:numPr>
                <w:ilvl w:val="0"/>
                <w:numId w:val="48"/>
              </w:numPr>
              <w:rPr>
                <w:rFonts w:ascii="Calibri" w:hAnsi="Calibri" w:cs="Calibri"/>
                <w:color w:val="000000"/>
                <w:sz w:val="22"/>
                <w:szCs w:val="22"/>
                <w:u w:val="single"/>
              </w:rPr>
            </w:pPr>
            <w:r w:rsidRPr="0012611B">
              <w:rPr>
                <w:rFonts w:ascii="Calibri" w:hAnsi="Calibri" w:cs="Calibri"/>
                <w:color w:val="000000"/>
                <w:sz w:val="22"/>
                <w:szCs w:val="22"/>
                <w:u w:val="single"/>
              </w:rPr>
              <w:t>Establishment of a physical incident command post.</w:t>
            </w:r>
          </w:p>
          <w:p w14:paraId="1282B855" w14:textId="5F2DF486" w:rsidR="00105B9F" w:rsidRPr="0012611B" w:rsidRDefault="0012611B" w:rsidP="0012611B">
            <w:pPr>
              <w:pStyle w:val="ListParagraph"/>
              <w:numPr>
                <w:ilvl w:val="0"/>
                <w:numId w:val="48"/>
              </w:numPr>
              <w:rPr>
                <w:rFonts w:ascii="Calibri" w:hAnsi="Calibri" w:cs="Calibri"/>
                <w:color w:val="000000"/>
                <w:sz w:val="22"/>
                <w:szCs w:val="22"/>
              </w:rPr>
            </w:pPr>
            <w:r w:rsidRPr="0012611B">
              <w:rPr>
                <w:rFonts w:ascii="Calibri" w:hAnsi="Calibri" w:cs="Calibri"/>
                <w:color w:val="000000"/>
                <w:sz w:val="22"/>
                <w:szCs w:val="22"/>
                <w:u w:val="single"/>
              </w:rPr>
              <w:t xml:space="preserve">Regular </w:t>
            </w:r>
            <w:proofErr w:type="gramStart"/>
            <w:r w:rsidRPr="0012611B">
              <w:rPr>
                <w:rFonts w:ascii="Calibri" w:hAnsi="Calibri" w:cs="Calibri"/>
                <w:color w:val="000000"/>
                <w:sz w:val="22"/>
                <w:szCs w:val="22"/>
                <w:u w:val="single"/>
              </w:rPr>
              <w:t>in person</w:t>
            </w:r>
            <w:proofErr w:type="gramEnd"/>
            <w:r w:rsidRPr="0012611B">
              <w:rPr>
                <w:rFonts w:ascii="Calibri" w:hAnsi="Calibri" w:cs="Calibri"/>
                <w:color w:val="000000"/>
                <w:sz w:val="22"/>
                <w:szCs w:val="22"/>
                <w:u w:val="single"/>
              </w:rPr>
              <w:t xml:space="preserve"> briefings.</w:t>
            </w:r>
          </w:p>
        </w:tc>
        <w:tc>
          <w:tcPr>
            <w:tcW w:w="6496" w:type="dxa"/>
          </w:tcPr>
          <w:p w14:paraId="74F612B2" w14:textId="77777777" w:rsidR="00105B9F" w:rsidRDefault="00105B9F" w:rsidP="00105B9F">
            <w:pPr>
              <w:spacing w:after="0" w:line="360" w:lineRule="auto"/>
              <w:rPr>
                <w:rFonts w:cs="Arial"/>
              </w:rPr>
            </w:pPr>
            <w:r>
              <w:rPr>
                <w:rFonts w:cs="Arial"/>
              </w:rPr>
              <w:t xml:space="preserve">Time Inject Received: </w:t>
            </w:r>
          </w:p>
          <w:p w14:paraId="1F383645" w14:textId="77777777" w:rsidR="00105B9F" w:rsidRDefault="00105B9F" w:rsidP="00105B9F">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4A86B56E" w14:textId="77777777" w:rsidR="00105B9F" w:rsidRPr="00A3722E" w:rsidRDefault="00105B9F" w:rsidP="00105B9F">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2CEB17ED" w14:textId="77777777" w:rsidR="00105B9F" w:rsidRDefault="00105B9F" w:rsidP="00105B9F">
            <w:pPr>
              <w:spacing w:line="480" w:lineRule="auto"/>
              <w:rPr>
                <w:rFonts w:cs="Arial"/>
                <w:b/>
                <w:bCs/>
              </w:rPr>
            </w:pPr>
            <w:r>
              <w:rPr>
                <w:rFonts w:cs="Arial"/>
                <w:b/>
                <w:bCs/>
              </w:rPr>
              <w:t xml:space="preserve">Notes: </w:t>
            </w:r>
          </w:p>
          <w:p w14:paraId="3BE64C40" w14:textId="77777777" w:rsidR="00105B9F" w:rsidRDefault="00105B9F" w:rsidP="00105B9F">
            <w:pPr>
              <w:spacing w:after="0" w:line="360" w:lineRule="auto"/>
              <w:rPr>
                <w:rFonts w:cs="Arial"/>
              </w:rPr>
            </w:pPr>
          </w:p>
        </w:tc>
      </w:tr>
      <w:tr w:rsidR="00A30D51" w:rsidRPr="00011312" w14:paraId="24BF7B59" w14:textId="77777777" w:rsidTr="004E1B35">
        <w:trPr>
          <w:cantSplit/>
          <w:tblHeader/>
          <w:tblCellSpacing w:w="0" w:type="dxa"/>
          <w:jc w:val="center"/>
        </w:trPr>
        <w:tc>
          <w:tcPr>
            <w:tcW w:w="990" w:type="dxa"/>
            <w:vAlign w:val="center"/>
          </w:tcPr>
          <w:p w14:paraId="52FAAECA" w14:textId="662FEAD4" w:rsidR="00A30D51" w:rsidRDefault="00A30D51" w:rsidP="00A30D51">
            <w:pPr>
              <w:jc w:val="center"/>
              <w:rPr>
                <w:rFonts w:cs="Arial"/>
                <w:b/>
                <w:bCs/>
              </w:rPr>
            </w:pPr>
            <w:r>
              <w:rPr>
                <w:rFonts w:cs="Arial"/>
                <w:b/>
                <w:bCs/>
              </w:rPr>
              <w:t>1</w:t>
            </w:r>
            <w:r w:rsidR="006124A0">
              <w:rPr>
                <w:rFonts w:cs="Arial"/>
                <w:b/>
                <w:bCs/>
              </w:rPr>
              <w:t>1</w:t>
            </w:r>
          </w:p>
        </w:tc>
        <w:tc>
          <w:tcPr>
            <w:tcW w:w="7020" w:type="dxa"/>
          </w:tcPr>
          <w:p w14:paraId="2A6A0AEB" w14:textId="3488C5EF" w:rsidR="00A30D51" w:rsidRDefault="0092257E" w:rsidP="00A30D51">
            <w:pPr>
              <w:rPr>
                <w:rFonts w:ascii="Calibri" w:hAnsi="Calibri" w:cs="Calibri"/>
                <w:color w:val="000000"/>
                <w:sz w:val="22"/>
                <w:szCs w:val="22"/>
              </w:rPr>
            </w:pPr>
            <w:r w:rsidRPr="0092257E">
              <w:rPr>
                <w:rFonts w:ascii="Calibri" w:hAnsi="Calibri" w:cs="Calibri"/>
                <w:color w:val="000000"/>
                <w:sz w:val="22"/>
                <w:szCs w:val="22"/>
              </w:rPr>
              <w:t>Medical Surge Personnel (Optional): If your facility is receiving a potential surge of patients (or potentially receiving patients from another impacted facility) - discuss and test activation of surge personnel. Who can be activated to support surge? How quickly can they be activated? How are they assigned?</w:t>
            </w:r>
          </w:p>
          <w:p w14:paraId="761052AC" w14:textId="356ED453" w:rsidR="00A30D51" w:rsidRPr="00A30D51" w:rsidRDefault="00A30D51" w:rsidP="00A30D51">
            <w:pPr>
              <w:rPr>
                <w:rFonts w:ascii="Calibri" w:hAnsi="Calibri" w:cs="Calibri"/>
                <w:color w:val="000000"/>
                <w:sz w:val="22"/>
                <w:szCs w:val="22"/>
                <w:u w:val="single"/>
              </w:rPr>
            </w:pPr>
            <w:r w:rsidRPr="007E002D">
              <w:rPr>
                <w:rFonts w:ascii="Calibri" w:hAnsi="Calibri" w:cs="Calibri"/>
                <w:color w:val="000000"/>
                <w:sz w:val="22"/>
                <w:szCs w:val="22"/>
                <w:u w:val="single"/>
              </w:rPr>
              <w:t>Activities:</w:t>
            </w:r>
            <w:r w:rsidR="0092257E">
              <w:t xml:space="preserve"> </w:t>
            </w:r>
            <w:r w:rsidR="0092257E" w:rsidRPr="0092257E">
              <w:rPr>
                <w:rFonts w:ascii="Calibri" w:hAnsi="Calibri" w:cs="Calibri"/>
                <w:color w:val="000000"/>
                <w:sz w:val="22"/>
                <w:szCs w:val="22"/>
                <w:u w:val="single"/>
              </w:rPr>
              <w:t>Discuss and/or test activation of facility-specific medical surge protocols, including the activation of surge personnel, notifications, assignment of roles, and communication with internal staff regarding potential impacts.</w:t>
            </w:r>
          </w:p>
        </w:tc>
        <w:tc>
          <w:tcPr>
            <w:tcW w:w="6496" w:type="dxa"/>
          </w:tcPr>
          <w:p w14:paraId="77226FB7" w14:textId="77777777" w:rsidR="00A30D51" w:rsidRDefault="00A30D51" w:rsidP="00A30D51">
            <w:pPr>
              <w:spacing w:after="0" w:line="360" w:lineRule="auto"/>
              <w:rPr>
                <w:rFonts w:cs="Arial"/>
              </w:rPr>
            </w:pPr>
            <w:r>
              <w:rPr>
                <w:rFonts w:cs="Arial"/>
              </w:rPr>
              <w:t xml:space="preserve">Time Inject Received: </w:t>
            </w:r>
          </w:p>
          <w:p w14:paraId="7F24BAA9" w14:textId="77777777" w:rsidR="00A30D51" w:rsidRDefault="00A30D51" w:rsidP="00A30D51">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3F19D6E9" w14:textId="77777777" w:rsidR="00A30D51" w:rsidRPr="00A3722E" w:rsidRDefault="00A30D51" w:rsidP="00A30D51">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5D5689AD" w14:textId="77777777" w:rsidR="00A30D51" w:rsidRDefault="00A30D51" w:rsidP="00A30D51">
            <w:pPr>
              <w:spacing w:line="480" w:lineRule="auto"/>
              <w:rPr>
                <w:rFonts w:cs="Arial"/>
                <w:b/>
                <w:bCs/>
              </w:rPr>
            </w:pPr>
            <w:r>
              <w:rPr>
                <w:rFonts w:cs="Arial"/>
                <w:b/>
                <w:bCs/>
              </w:rPr>
              <w:t xml:space="preserve">Notes: </w:t>
            </w:r>
          </w:p>
          <w:p w14:paraId="6B4081C6" w14:textId="77777777" w:rsidR="00A30D51" w:rsidRDefault="00A30D51" w:rsidP="00A30D51">
            <w:pPr>
              <w:spacing w:after="0" w:line="360" w:lineRule="auto"/>
              <w:rPr>
                <w:rFonts w:cs="Arial"/>
              </w:rPr>
            </w:pPr>
          </w:p>
        </w:tc>
      </w:tr>
      <w:tr w:rsidR="005966CF" w:rsidRPr="00011312" w14:paraId="1536FBA7" w14:textId="77777777" w:rsidTr="00DB0F83">
        <w:trPr>
          <w:cantSplit/>
          <w:tblHeader/>
          <w:tblCellSpacing w:w="0" w:type="dxa"/>
          <w:jc w:val="center"/>
        </w:trPr>
        <w:tc>
          <w:tcPr>
            <w:tcW w:w="990" w:type="dxa"/>
            <w:vAlign w:val="center"/>
          </w:tcPr>
          <w:p w14:paraId="38D3A283" w14:textId="5B90C02C" w:rsidR="005966CF" w:rsidRDefault="005966CF" w:rsidP="00DB0F83">
            <w:pPr>
              <w:jc w:val="center"/>
              <w:rPr>
                <w:rFonts w:cs="Arial"/>
                <w:b/>
                <w:bCs/>
              </w:rPr>
            </w:pPr>
            <w:r>
              <w:rPr>
                <w:rFonts w:cs="Arial"/>
                <w:b/>
                <w:bCs/>
              </w:rPr>
              <w:t>1</w:t>
            </w:r>
            <w:r w:rsidR="00105B9F">
              <w:rPr>
                <w:rFonts w:cs="Arial"/>
                <w:b/>
                <w:bCs/>
              </w:rPr>
              <w:t>2</w:t>
            </w:r>
          </w:p>
        </w:tc>
        <w:tc>
          <w:tcPr>
            <w:tcW w:w="7020" w:type="dxa"/>
          </w:tcPr>
          <w:p w14:paraId="2A0E4432" w14:textId="77777777" w:rsidR="005966CF" w:rsidRDefault="005966CF" w:rsidP="00DB0F83">
            <w:pPr>
              <w:rPr>
                <w:rFonts w:ascii="Calibri" w:hAnsi="Calibri" w:cs="Calibri"/>
                <w:color w:val="000000"/>
                <w:sz w:val="22"/>
                <w:szCs w:val="22"/>
              </w:rPr>
            </w:pPr>
            <w:r>
              <w:rPr>
                <w:rFonts w:ascii="Calibri" w:hAnsi="Calibri" w:cs="Calibri"/>
                <w:color w:val="000000"/>
                <w:sz w:val="22"/>
                <w:szCs w:val="22"/>
              </w:rPr>
              <w:t xml:space="preserve">Patient Evacuation and/or Relocation (Optional): If your facility is planning on closing operations and needs to evacuate or relocate patients - discuss and test patient evacuation and/or relocation plans. How are patients being appropriately evacuated and/or placed in a new facility? What information needs to be communicated about each patient to the receiving facility? How can your staff follow up on those patients for future reconstitution? </w:t>
            </w:r>
          </w:p>
          <w:p w14:paraId="005B0C62" w14:textId="77777777" w:rsidR="005966CF" w:rsidRDefault="005966CF" w:rsidP="00DB0F83">
            <w:pPr>
              <w:rPr>
                <w:rFonts w:ascii="Calibri" w:hAnsi="Calibri" w:cs="Calibri"/>
                <w:color w:val="000000"/>
                <w:sz w:val="22"/>
                <w:szCs w:val="22"/>
              </w:rPr>
            </w:pPr>
          </w:p>
          <w:p w14:paraId="3FF6B364" w14:textId="4A8DCD19" w:rsidR="005966CF" w:rsidRPr="000D7080" w:rsidRDefault="005966CF" w:rsidP="00DB0F83">
            <w:pPr>
              <w:rPr>
                <w:rFonts w:cs="Arial"/>
              </w:rPr>
            </w:pPr>
            <w:r w:rsidRPr="00F547E7">
              <w:rPr>
                <w:rFonts w:ascii="Calibri" w:hAnsi="Calibri" w:cs="Calibri"/>
                <w:color w:val="000000"/>
                <w:sz w:val="22"/>
                <w:szCs w:val="22"/>
                <w:u w:val="single"/>
              </w:rPr>
              <w:t>Activities:</w:t>
            </w:r>
            <w:r>
              <w:rPr>
                <w:rFonts w:ascii="Calibri" w:hAnsi="Calibri" w:cs="Calibri"/>
                <w:color w:val="000000"/>
                <w:sz w:val="22"/>
                <w:szCs w:val="22"/>
                <w:u w:val="single"/>
              </w:rPr>
              <w:t xml:space="preserve"> </w:t>
            </w:r>
            <w:r w:rsidR="00FA5203" w:rsidRPr="00FA5203">
              <w:rPr>
                <w:rFonts w:ascii="Calibri" w:hAnsi="Calibri" w:cs="Calibri"/>
                <w:color w:val="000000"/>
                <w:sz w:val="22"/>
                <w:szCs w:val="22"/>
                <w:u w:val="single"/>
              </w:rPr>
              <w:t>Discuss and/or test activation of facility-specific evacuation plans and/or patient relocation protocols, including activation of surge staff, identification of necessary documentation and reporting to receiving facilities, and planning for reconstitution when your facility returns to normal operations.</w:t>
            </w:r>
          </w:p>
        </w:tc>
        <w:tc>
          <w:tcPr>
            <w:tcW w:w="6496" w:type="dxa"/>
          </w:tcPr>
          <w:p w14:paraId="764CC81C" w14:textId="77777777" w:rsidR="005966CF" w:rsidRDefault="005966CF" w:rsidP="00DB0F83">
            <w:pPr>
              <w:spacing w:after="0" w:line="360" w:lineRule="auto"/>
              <w:rPr>
                <w:rFonts w:cs="Arial"/>
              </w:rPr>
            </w:pPr>
            <w:r>
              <w:rPr>
                <w:rFonts w:cs="Arial"/>
              </w:rPr>
              <w:t xml:space="preserve">Time Inject Received: </w:t>
            </w:r>
          </w:p>
          <w:p w14:paraId="7AA5DF04" w14:textId="77777777" w:rsidR="005966CF" w:rsidRDefault="005966CF"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48699E9A" w14:textId="77777777" w:rsidR="005966CF" w:rsidRPr="00A3722E" w:rsidRDefault="005966CF"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16F6676B" w14:textId="77777777" w:rsidR="005966CF" w:rsidRDefault="005966CF" w:rsidP="00DB0F83">
            <w:pPr>
              <w:spacing w:line="480" w:lineRule="auto"/>
              <w:rPr>
                <w:rFonts w:cs="Arial"/>
                <w:b/>
                <w:bCs/>
              </w:rPr>
            </w:pPr>
            <w:r>
              <w:rPr>
                <w:rFonts w:cs="Arial"/>
                <w:b/>
                <w:bCs/>
              </w:rPr>
              <w:t xml:space="preserve">Notes: </w:t>
            </w:r>
          </w:p>
          <w:p w14:paraId="05EA35D0" w14:textId="77777777" w:rsidR="005966CF" w:rsidRDefault="005966CF" w:rsidP="00DB0F83">
            <w:pPr>
              <w:rPr>
                <w:rFonts w:cs="Arial"/>
              </w:rPr>
            </w:pPr>
          </w:p>
          <w:p w14:paraId="051F1A0C" w14:textId="77777777" w:rsidR="005966CF" w:rsidRDefault="005966CF" w:rsidP="00DB0F83">
            <w:pPr>
              <w:spacing w:after="0" w:line="360" w:lineRule="auto"/>
              <w:rPr>
                <w:rFonts w:cs="Arial"/>
              </w:rPr>
            </w:pPr>
          </w:p>
        </w:tc>
      </w:tr>
      <w:tr w:rsidR="005B422C" w:rsidRPr="00011312" w14:paraId="667AC66B" w14:textId="77777777" w:rsidTr="004E1B35">
        <w:trPr>
          <w:cantSplit/>
          <w:tblHeader/>
          <w:tblCellSpacing w:w="0" w:type="dxa"/>
          <w:jc w:val="center"/>
        </w:trPr>
        <w:tc>
          <w:tcPr>
            <w:tcW w:w="990" w:type="dxa"/>
            <w:vAlign w:val="center"/>
          </w:tcPr>
          <w:p w14:paraId="48A09913" w14:textId="27138629" w:rsidR="005B422C" w:rsidRDefault="005B422C" w:rsidP="005B422C">
            <w:pPr>
              <w:jc w:val="center"/>
              <w:rPr>
                <w:rFonts w:cs="Arial"/>
                <w:b/>
                <w:bCs/>
              </w:rPr>
            </w:pPr>
            <w:r>
              <w:rPr>
                <w:rFonts w:cs="Arial"/>
                <w:b/>
                <w:bCs/>
              </w:rPr>
              <w:t>13</w:t>
            </w:r>
          </w:p>
        </w:tc>
        <w:tc>
          <w:tcPr>
            <w:tcW w:w="7020" w:type="dxa"/>
          </w:tcPr>
          <w:p w14:paraId="72CF0F62" w14:textId="12816D66" w:rsidR="005B422C" w:rsidRDefault="007A4609" w:rsidP="005B422C">
            <w:pPr>
              <w:rPr>
                <w:rFonts w:ascii="Calibri" w:hAnsi="Calibri" w:cs="Calibri"/>
                <w:color w:val="000000"/>
                <w:sz w:val="22"/>
                <w:szCs w:val="22"/>
              </w:rPr>
            </w:pPr>
            <w:r w:rsidRPr="007A4609">
              <w:rPr>
                <w:rFonts w:ascii="Calibri" w:hAnsi="Calibri" w:cs="Calibri"/>
                <w:color w:val="000000"/>
                <w:sz w:val="22"/>
                <w:szCs w:val="22"/>
              </w:rPr>
              <w:t xml:space="preserve">Falck has been notified of system outages. County EMS will coordinate patient diversion to unimpacted medical facilities. </w:t>
            </w:r>
            <w:r w:rsidR="00CE22AE" w:rsidRPr="00CE22AE">
              <w:rPr>
                <w:rFonts w:ascii="Calibri" w:hAnsi="Calibri" w:cs="Calibri"/>
                <w:color w:val="000000"/>
                <w:sz w:val="22"/>
                <w:szCs w:val="22"/>
              </w:rPr>
              <w:t>County EMS will send a Situational Status Report to all facilities of the current situation.</w:t>
            </w:r>
            <w:r w:rsidR="005B422C">
              <w:rPr>
                <w:rFonts w:ascii="Calibri" w:hAnsi="Calibri" w:cs="Calibri"/>
                <w:b/>
                <w:bCs/>
                <w:color w:val="000000"/>
                <w:sz w:val="22"/>
                <w:szCs w:val="22"/>
              </w:rPr>
              <w:br/>
            </w:r>
          </w:p>
          <w:p w14:paraId="0C8E14B9" w14:textId="77777777" w:rsidR="005B422C" w:rsidRDefault="005B422C" w:rsidP="005B422C">
            <w:pPr>
              <w:rPr>
                <w:rFonts w:ascii="Calibri" w:hAnsi="Calibri" w:cs="Calibri"/>
                <w:color w:val="000000"/>
                <w:sz w:val="22"/>
                <w:szCs w:val="22"/>
              </w:rPr>
            </w:pPr>
          </w:p>
          <w:p w14:paraId="541D5740" w14:textId="29C9124A" w:rsidR="005B422C" w:rsidRDefault="005B422C" w:rsidP="005B422C">
            <w:pPr>
              <w:rPr>
                <w:rFonts w:ascii="Calibri" w:hAnsi="Calibri" w:cs="Calibri"/>
                <w:color w:val="000000"/>
                <w:sz w:val="22"/>
                <w:szCs w:val="22"/>
              </w:rPr>
            </w:pPr>
            <w:proofErr w:type="spellStart"/>
            <w:proofErr w:type="gramStart"/>
            <w:r w:rsidRPr="007E002D">
              <w:rPr>
                <w:rFonts w:ascii="Calibri" w:hAnsi="Calibri" w:cs="Calibri"/>
                <w:color w:val="000000"/>
                <w:sz w:val="22"/>
                <w:szCs w:val="22"/>
                <w:u w:val="single"/>
              </w:rPr>
              <w:t>Activities:</w:t>
            </w:r>
            <w:r w:rsidR="004279EF">
              <w:rPr>
                <w:rFonts w:ascii="Calibri" w:hAnsi="Calibri" w:cs="Calibri"/>
                <w:color w:val="000000"/>
                <w:sz w:val="22"/>
                <w:szCs w:val="22"/>
                <w:u w:val="single"/>
              </w:rPr>
              <w:t>When</w:t>
            </w:r>
            <w:proofErr w:type="spellEnd"/>
            <w:proofErr w:type="gramEnd"/>
            <w:r w:rsidR="004279EF">
              <w:rPr>
                <w:rFonts w:ascii="Calibri" w:hAnsi="Calibri" w:cs="Calibri"/>
                <w:color w:val="000000"/>
                <w:sz w:val="22"/>
                <w:szCs w:val="22"/>
                <w:u w:val="single"/>
              </w:rPr>
              <w:t xml:space="preserve"> the Situational Report is received, make sure all information is correct. If any of the information is incorrect, contact </w:t>
            </w:r>
            <w:hyperlink r:id="rId11" w:history="1">
              <w:r w:rsidR="00EA540D" w:rsidRPr="005E7953">
                <w:rPr>
                  <w:rStyle w:val="Hyperlink"/>
                  <w:rFonts w:ascii="Calibri" w:hAnsi="Calibri" w:cs="Calibri"/>
                  <w:sz w:val="22"/>
                  <w:szCs w:val="22"/>
                </w:rPr>
                <w:t>SimulationCell01@gmail.com</w:t>
              </w:r>
            </w:hyperlink>
            <w:r w:rsidR="004279EF">
              <w:rPr>
                <w:rFonts w:ascii="Calibri" w:hAnsi="Calibri" w:cs="Calibri"/>
                <w:color w:val="000000"/>
                <w:sz w:val="22"/>
                <w:szCs w:val="22"/>
                <w:u w:val="single"/>
              </w:rPr>
              <w:t xml:space="preserve"> to correct the information. County EMS will send out a corrected report. </w:t>
            </w:r>
          </w:p>
        </w:tc>
        <w:tc>
          <w:tcPr>
            <w:tcW w:w="6496" w:type="dxa"/>
          </w:tcPr>
          <w:p w14:paraId="231F130B" w14:textId="77777777" w:rsidR="005B422C" w:rsidRDefault="005B422C" w:rsidP="005B422C">
            <w:pPr>
              <w:spacing w:after="0" w:line="360" w:lineRule="auto"/>
              <w:rPr>
                <w:rFonts w:cs="Arial"/>
              </w:rPr>
            </w:pPr>
            <w:r>
              <w:rPr>
                <w:rFonts w:cs="Arial"/>
              </w:rPr>
              <w:t xml:space="preserve">Time Inject Received: </w:t>
            </w:r>
          </w:p>
          <w:p w14:paraId="7A2A5D64" w14:textId="77777777" w:rsidR="005B422C" w:rsidRDefault="005B422C" w:rsidP="005B422C">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464DC1B6" w14:textId="77777777" w:rsidR="005B422C" w:rsidRPr="00A3722E" w:rsidRDefault="005B422C" w:rsidP="005B422C">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300D2AAD" w14:textId="77777777" w:rsidR="005B422C" w:rsidRDefault="005B422C" w:rsidP="005B422C">
            <w:pPr>
              <w:spacing w:line="480" w:lineRule="auto"/>
              <w:rPr>
                <w:rFonts w:cs="Arial"/>
                <w:b/>
                <w:bCs/>
              </w:rPr>
            </w:pPr>
            <w:r>
              <w:rPr>
                <w:rFonts w:cs="Arial"/>
                <w:b/>
                <w:bCs/>
              </w:rPr>
              <w:t xml:space="preserve">Notes: </w:t>
            </w:r>
          </w:p>
          <w:p w14:paraId="042AF43C" w14:textId="77777777" w:rsidR="005B422C" w:rsidRDefault="005B422C" w:rsidP="005B422C">
            <w:pPr>
              <w:rPr>
                <w:rFonts w:cs="Arial"/>
              </w:rPr>
            </w:pPr>
          </w:p>
          <w:p w14:paraId="04A91AEE" w14:textId="77777777" w:rsidR="005B422C" w:rsidRDefault="005B422C" w:rsidP="005B422C">
            <w:pPr>
              <w:spacing w:after="0" w:line="360" w:lineRule="auto"/>
              <w:rPr>
                <w:rFonts w:cs="Arial"/>
              </w:rPr>
            </w:pPr>
          </w:p>
        </w:tc>
      </w:tr>
      <w:tr w:rsidR="00D13EA0" w:rsidRPr="00011312" w14:paraId="546813EB" w14:textId="77777777" w:rsidTr="00DB0F83">
        <w:trPr>
          <w:cantSplit/>
          <w:tblHeader/>
          <w:tblCellSpacing w:w="0" w:type="dxa"/>
          <w:jc w:val="center"/>
        </w:trPr>
        <w:tc>
          <w:tcPr>
            <w:tcW w:w="990" w:type="dxa"/>
            <w:vAlign w:val="center"/>
          </w:tcPr>
          <w:p w14:paraId="7C9E99D1" w14:textId="77777777" w:rsidR="00D13EA0" w:rsidRDefault="00D13EA0" w:rsidP="00DB0F83">
            <w:pPr>
              <w:jc w:val="center"/>
              <w:rPr>
                <w:rFonts w:cs="Arial"/>
                <w:b/>
                <w:bCs/>
              </w:rPr>
            </w:pPr>
            <w:r>
              <w:rPr>
                <w:rFonts w:cs="Arial"/>
                <w:b/>
                <w:bCs/>
              </w:rPr>
              <w:t>14</w:t>
            </w:r>
          </w:p>
        </w:tc>
        <w:tc>
          <w:tcPr>
            <w:tcW w:w="7020" w:type="dxa"/>
          </w:tcPr>
          <w:p w14:paraId="6B7FD286" w14:textId="77777777" w:rsidR="00D13EA0" w:rsidRDefault="00D13EA0" w:rsidP="00DB0F83">
            <w:pPr>
              <w:rPr>
                <w:rFonts w:ascii="Calibri" w:hAnsi="Calibri" w:cs="Calibri"/>
                <w:color w:val="000000"/>
                <w:sz w:val="22"/>
                <w:szCs w:val="22"/>
              </w:rPr>
            </w:pPr>
            <w:r>
              <w:rPr>
                <w:rFonts w:ascii="Calibri" w:hAnsi="Calibri" w:cs="Calibri"/>
                <w:color w:val="000000"/>
                <w:sz w:val="22"/>
                <w:szCs w:val="22"/>
              </w:rPr>
              <w:t xml:space="preserve">Resource Request Submittal: Your team should prepare to submit at least 1 resource request to the activated EOC/DOC/HCC per instructions provided by OCHCA. Discuss as a team what resources you would like to request, then fill out a resource request and submit. </w:t>
            </w:r>
          </w:p>
          <w:p w14:paraId="21BC494E" w14:textId="77777777" w:rsidR="00D13EA0" w:rsidRDefault="00D13EA0" w:rsidP="00DB0F83">
            <w:pPr>
              <w:rPr>
                <w:rFonts w:ascii="Calibri" w:hAnsi="Calibri" w:cs="Calibri"/>
                <w:color w:val="000000"/>
                <w:sz w:val="22"/>
                <w:szCs w:val="22"/>
              </w:rPr>
            </w:pPr>
          </w:p>
          <w:p w14:paraId="4F54FB18" w14:textId="26D67B54" w:rsidR="00D13EA0" w:rsidRPr="000D7080" w:rsidRDefault="00D13EA0" w:rsidP="00DB0F83">
            <w:pPr>
              <w:rPr>
                <w:rFonts w:cs="Arial"/>
              </w:rPr>
            </w:pPr>
            <w:r w:rsidRPr="00F547E7">
              <w:rPr>
                <w:rFonts w:ascii="Calibri" w:hAnsi="Calibri" w:cs="Calibri"/>
                <w:color w:val="000000"/>
                <w:sz w:val="22"/>
                <w:szCs w:val="22"/>
                <w:u w:val="single"/>
              </w:rPr>
              <w:t>Activities:</w:t>
            </w:r>
            <w:r w:rsidR="006537F4">
              <w:t xml:space="preserve"> </w:t>
            </w:r>
            <w:r w:rsidR="006537F4" w:rsidRPr="006537F4">
              <w:rPr>
                <w:rFonts w:ascii="Calibri" w:hAnsi="Calibri" w:cs="Calibri"/>
                <w:color w:val="000000"/>
                <w:sz w:val="22"/>
                <w:szCs w:val="22"/>
                <w:u w:val="single"/>
              </w:rPr>
              <w:t>Each participating agency will submit at least 1 Resource Request to the HCC/EOC/DOC as directed. (Additional resource requests can be submitted as desired)</w:t>
            </w:r>
          </w:p>
        </w:tc>
        <w:tc>
          <w:tcPr>
            <w:tcW w:w="6496" w:type="dxa"/>
          </w:tcPr>
          <w:p w14:paraId="0A31A5AF" w14:textId="77777777" w:rsidR="00D13EA0" w:rsidRDefault="00D13EA0" w:rsidP="00DB0F83">
            <w:pPr>
              <w:spacing w:after="0" w:line="360" w:lineRule="auto"/>
              <w:rPr>
                <w:rFonts w:cs="Arial"/>
              </w:rPr>
            </w:pPr>
            <w:r>
              <w:rPr>
                <w:rFonts w:cs="Arial"/>
              </w:rPr>
              <w:t xml:space="preserve">Time Inject Received: </w:t>
            </w:r>
          </w:p>
          <w:p w14:paraId="2DADD582" w14:textId="77777777" w:rsidR="00D13EA0" w:rsidRDefault="00D13EA0"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00E4B924" w14:textId="77777777" w:rsidR="00D13EA0" w:rsidRPr="00A3722E" w:rsidRDefault="00D13EA0"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619F568B" w14:textId="77777777" w:rsidR="00D13EA0" w:rsidRDefault="00D13EA0" w:rsidP="00DB0F83">
            <w:pPr>
              <w:spacing w:line="480" w:lineRule="auto"/>
              <w:rPr>
                <w:rFonts w:cs="Arial"/>
                <w:b/>
                <w:bCs/>
              </w:rPr>
            </w:pPr>
            <w:r>
              <w:rPr>
                <w:rFonts w:cs="Arial"/>
                <w:b/>
                <w:bCs/>
              </w:rPr>
              <w:t xml:space="preserve">Notes: </w:t>
            </w:r>
          </w:p>
          <w:p w14:paraId="38C802BE" w14:textId="77777777" w:rsidR="00D13EA0" w:rsidRDefault="00D13EA0" w:rsidP="00DB0F83">
            <w:pPr>
              <w:rPr>
                <w:rFonts w:cs="Arial"/>
              </w:rPr>
            </w:pPr>
          </w:p>
          <w:p w14:paraId="6C1DF5B5" w14:textId="77777777" w:rsidR="00D13EA0" w:rsidRDefault="00D13EA0" w:rsidP="00DB0F83">
            <w:pPr>
              <w:spacing w:after="0" w:line="360" w:lineRule="auto"/>
              <w:rPr>
                <w:rFonts w:cs="Arial"/>
              </w:rPr>
            </w:pPr>
          </w:p>
        </w:tc>
      </w:tr>
      <w:tr w:rsidR="006537F4" w:rsidRPr="00011312" w14:paraId="16E60C36" w14:textId="77777777" w:rsidTr="00DB0F83">
        <w:trPr>
          <w:cantSplit/>
          <w:tblHeader/>
          <w:tblCellSpacing w:w="0" w:type="dxa"/>
          <w:jc w:val="center"/>
        </w:trPr>
        <w:tc>
          <w:tcPr>
            <w:tcW w:w="990" w:type="dxa"/>
            <w:vAlign w:val="center"/>
          </w:tcPr>
          <w:p w14:paraId="6D0E842F" w14:textId="77777777" w:rsidR="006537F4" w:rsidRDefault="006537F4" w:rsidP="00DB0F83">
            <w:pPr>
              <w:jc w:val="center"/>
              <w:rPr>
                <w:rFonts w:cs="Arial"/>
                <w:b/>
                <w:bCs/>
              </w:rPr>
            </w:pPr>
            <w:r>
              <w:rPr>
                <w:rFonts w:cs="Arial"/>
                <w:b/>
                <w:bCs/>
              </w:rPr>
              <w:t>15</w:t>
            </w:r>
          </w:p>
        </w:tc>
        <w:tc>
          <w:tcPr>
            <w:tcW w:w="7020" w:type="dxa"/>
          </w:tcPr>
          <w:p w14:paraId="60F1E6B3" w14:textId="77777777" w:rsidR="006537F4" w:rsidRDefault="006537F4" w:rsidP="00DB0F83">
            <w:pPr>
              <w:rPr>
                <w:rFonts w:ascii="Calibri" w:hAnsi="Calibri" w:cs="Calibri"/>
                <w:color w:val="000000"/>
                <w:sz w:val="22"/>
                <w:szCs w:val="22"/>
              </w:rPr>
            </w:pPr>
            <w:r>
              <w:rPr>
                <w:rFonts w:ascii="Calibri" w:hAnsi="Calibri" w:cs="Calibri"/>
                <w:color w:val="000000"/>
                <w:sz w:val="22"/>
                <w:szCs w:val="22"/>
              </w:rPr>
              <w:t xml:space="preserve">Medical Surge Triage (Optional): If your facility is testing receipt of a surge of patients, discuss/test how your personnel would triage incoming patients. </w:t>
            </w:r>
          </w:p>
          <w:p w14:paraId="3B2C42F6" w14:textId="77777777" w:rsidR="006537F4" w:rsidRDefault="006537F4" w:rsidP="00DB0F83">
            <w:pPr>
              <w:rPr>
                <w:rFonts w:ascii="Calibri" w:hAnsi="Calibri" w:cs="Calibri"/>
                <w:color w:val="000000"/>
                <w:sz w:val="22"/>
                <w:szCs w:val="22"/>
              </w:rPr>
            </w:pPr>
          </w:p>
          <w:p w14:paraId="2C119A5B" w14:textId="64CDEF44" w:rsidR="006537F4" w:rsidRPr="000D7080" w:rsidRDefault="006537F4" w:rsidP="00DB0F83">
            <w:pPr>
              <w:rPr>
                <w:rFonts w:cs="Arial"/>
              </w:rPr>
            </w:pPr>
            <w:r w:rsidRPr="00F547E7">
              <w:rPr>
                <w:rFonts w:ascii="Calibri" w:hAnsi="Calibri" w:cs="Calibri"/>
                <w:color w:val="000000"/>
                <w:sz w:val="22"/>
                <w:szCs w:val="22"/>
                <w:u w:val="single"/>
              </w:rPr>
              <w:t>Activities:</w:t>
            </w:r>
            <w:r>
              <w:rPr>
                <w:rFonts w:ascii="Calibri" w:hAnsi="Calibri" w:cs="Calibri"/>
                <w:color w:val="000000"/>
                <w:sz w:val="22"/>
                <w:szCs w:val="22"/>
                <w:u w:val="single"/>
              </w:rPr>
              <w:t xml:space="preserve"> </w:t>
            </w:r>
            <w:r w:rsidR="0005257A" w:rsidRPr="0005257A">
              <w:rPr>
                <w:rFonts w:ascii="Calibri" w:hAnsi="Calibri" w:cs="Calibri"/>
                <w:color w:val="000000"/>
                <w:sz w:val="22"/>
                <w:szCs w:val="22"/>
                <w:u w:val="single"/>
              </w:rPr>
              <w:t>Discuss and/or test activation of facility-specific medical surge plan; including triage protocols and crisis standards of care.</w:t>
            </w:r>
          </w:p>
        </w:tc>
        <w:tc>
          <w:tcPr>
            <w:tcW w:w="6496" w:type="dxa"/>
          </w:tcPr>
          <w:p w14:paraId="3A5B575F" w14:textId="77777777" w:rsidR="006537F4" w:rsidRDefault="006537F4" w:rsidP="00DB0F83">
            <w:pPr>
              <w:spacing w:after="0" w:line="360" w:lineRule="auto"/>
              <w:rPr>
                <w:rFonts w:cs="Arial"/>
              </w:rPr>
            </w:pPr>
            <w:r>
              <w:rPr>
                <w:rFonts w:cs="Arial"/>
              </w:rPr>
              <w:t xml:space="preserve">Time Inject Received: </w:t>
            </w:r>
          </w:p>
          <w:p w14:paraId="5D33A7D5" w14:textId="77777777" w:rsidR="006537F4" w:rsidRDefault="006537F4"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21BA8BCB" w14:textId="77777777" w:rsidR="006537F4" w:rsidRPr="00A3722E" w:rsidRDefault="006537F4"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0C91B66D" w14:textId="77777777" w:rsidR="006537F4" w:rsidRDefault="006537F4" w:rsidP="00DB0F83">
            <w:pPr>
              <w:spacing w:line="480" w:lineRule="auto"/>
              <w:rPr>
                <w:rFonts w:cs="Arial"/>
                <w:b/>
                <w:bCs/>
              </w:rPr>
            </w:pPr>
            <w:r>
              <w:rPr>
                <w:rFonts w:cs="Arial"/>
                <w:b/>
                <w:bCs/>
              </w:rPr>
              <w:t xml:space="preserve">Notes: </w:t>
            </w:r>
          </w:p>
          <w:p w14:paraId="4D10389B" w14:textId="77777777" w:rsidR="006537F4" w:rsidRDefault="006537F4" w:rsidP="00DB0F83">
            <w:pPr>
              <w:rPr>
                <w:rFonts w:cs="Arial"/>
              </w:rPr>
            </w:pPr>
          </w:p>
          <w:p w14:paraId="02587751" w14:textId="77777777" w:rsidR="006537F4" w:rsidRDefault="006537F4" w:rsidP="00DB0F83">
            <w:pPr>
              <w:spacing w:after="0" w:line="360" w:lineRule="auto"/>
              <w:rPr>
                <w:rFonts w:cs="Arial"/>
              </w:rPr>
            </w:pPr>
          </w:p>
        </w:tc>
      </w:tr>
      <w:tr w:rsidR="00B039AF" w:rsidRPr="00011312" w14:paraId="0F19C2E3" w14:textId="77777777" w:rsidTr="004E1B35">
        <w:trPr>
          <w:cantSplit/>
          <w:tblHeader/>
          <w:tblCellSpacing w:w="0" w:type="dxa"/>
          <w:jc w:val="center"/>
        </w:trPr>
        <w:tc>
          <w:tcPr>
            <w:tcW w:w="990" w:type="dxa"/>
            <w:vAlign w:val="center"/>
          </w:tcPr>
          <w:p w14:paraId="056E6627" w14:textId="2A335E6D" w:rsidR="00B039AF" w:rsidRDefault="00B039AF" w:rsidP="00B039AF">
            <w:pPr>
              <w:jc w:val="center"/>
              <w:rPr>
                <w:rFonts w:cs="Arial"/>
                <w:b/>
                <w:bCs/>
              </w:rPr>
            </w:pPr>
            <w:r>
              <w:rPr>
                <w:rFonts w:cs="Arial"/>
                <w:b/>
                <w:bCs/>
              </w:rPr>
              <w:t>16</w:t>
            </w:r>
          </w:p>
        </w:tc>
        <w:tc>
          <w:tcPr>
            <w:tcW w:w="7020" w:type="dxa"/>
          </w:tcPr>
          <w:p w14:paraId="0BFAB355" w14:textId="0143CE56" w:rsidR="00B039AF" w:rsidRDefault="00B039AF" w:rsidP="00B039AF">
            <w:pPr>
              <w:rPr>
                <w:rFonts w:ascii="Calibri" w:hAnsi="Calibri" w:cs="Calibri"/>
                <w:color w:val="000000"/>
                <w:sz w:val="22"/>
                <w:szCs w:val="22"/>
              </w:rPr>
            </w:pPr>
            <w:r w:rsidRPr="00B039AF">
              <w:rPr>
                <w:rFonts w:ascii="Calibri" w:hAnsi="Calibri" w:cs="Calibri"/>
                <w:color w:val="000000"/>
                <w:sz w:val="22"/>
                <w:szCs w:val="22"/>
              </w:rPr>
              <w:t>Scenario Update: As IT continues containment efforts, analysts determine that protected health information may have been accessed. Leadership must notify federal partners, including the FBI and DHS, and coordinate with state health authorities. These agencies request preliminary details, indicators of compromise, and an assessment of operational impacts.</w:t>
            </w:r>
            <w:r>
              <w:rPr>
                <w:rFonts w:ascii="Calibri" w:hAnsi="Calibri" w:cs="Calibri"/>
                <w:b/>
                <w:bCs/>
                <w:color w:val="000000"/>
                <w:sz w:val="22"/>
                <w:szCs w:val="22"/>
              </w:rPr>
              <w:br/>
            </w:r>
          </w:p>
          <w:p w14:paraId="2BBE8525" w14:textId="77777777" w:rsidR="00B039AF" w:rsidRDefault="00B039AF" w:rsidP="00B039AF">
            <w:pPr>
              <w:rPr>
                <w:rFonts w:ascii="Calibri" w:hAnsi="Calibri" w:cs="Calibri"/>
                <w:color w:val="000000"/>
                <w:sz w:val="22"/>
                <w:szCs w:val="22"/>
              </w:rPr>
            </w:pPr>
          </w:p>
          <w:p w14:paraId="775188EF" w14:textId="25D50254" w:rsidR="00B039AF" w:rsidRDefault="00B039AF" w:rsidP="00B039AF">
            <w:pPr>
              <w:rPr>
                <w:rFonts w:ascii="Calibri" w:hAnsi="Calibri" w:cs="Calibri"/>
                <w:color w:val="000000"/>
                <w:sz w:val="22"/>
                <w:szCs w:val="22"/>
              </w:rPr>
            </w:pPr>
            <w:r w:rsidRPr="007E002D">
              <w:rPr>
                <w:rFonts w:ascii="Calibri" w:hAnsi="Calibri" w:cs="Calibri"/>
                <w:color w:val="000000"/>
                <w:sz w:val="22"/>
                <w:szCs w:val="22"/>
                <w:u w:val="single"/>
              </w:rPr>
              <w:t xml:space="preserve">Activities: </w:t>
            </w:r>
            <w:r>
              <w:rPr>
                <w:rFonts w:ascii="Calibri" w:hAnsi="Calibri" w:cs="Calibri"/>
                <w:color w:val="000000"/>
                <w:sz w:val="22"/>
                <w:szCs w:val="22"/>
                <w:u w:val="single"/>
              </w:rPr>
              <w:t>Notify County EMS to notify Federal Partners</w:t>
            </w:r>
            <w:r w:rsidR="00197831">
              <w:rPr>
                <w:rFonts w:ascii="Calibri" w:hAnsi="Calibri" w:cs="Calibri"/>
                <w:color w:val="000000"/>
                <w:sz w:val="22"/>
                <w:szCs w:val="22"/>
                <w:u w:val="single"/>
              </w:rPr>
              <w:t xml:space="preserve">. At what point in this scenario will the County make the notifications. </w:t>
            </w:r>
          </w:p>
        </w:tc>
        <w:tc>
          <w:tcPr>
            <w:tcW w:w="6496" w:type="dxa"/>
          </w:tcPr>
          <w:p w14:paraId="62FF8E34" w14:textId="77777777" w:rsidR="00B039AF" w:rsidRDefault="00B039AF" w:rsidP="00B039AF">
            <w:pPr>
              <w:spacing w:after="0" w:line="360" w:lineRule="auto"/>
              <w:rPr>
                <w:rFonts w:cs="Arial"/>
              </w:rPr>
            </w:pPr>
            <w:r>
              <w:rPr>
                <w:rFonts w:cs="Arial"/>
              </w:rPr>
              <w:t xml:space="preserve">Time Inject Received: </w:t>
            </w:r>
          </w:p>
          <w:p w14:paraId="00FF4DB1" w14:textId="77777777" w:rsidR="00B039AF" w:rsidRDefault="00B039AF" w:rsidP="00B039AF">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5D5428E2" w14:textId="77777777" w:rsidR="00B039AF" w:rsidRPr="00A3722E" w:rsidRDefault="00B039AF" w:rsidP="00B039AF">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00B15F0B" w14:textId="77777777" w:rsidR="00B039AF" w:rsidRDefault="00B039AF" w:rsidP="00B039AF">
            <w:pPr>
              <w:spacing w:line="480" w:lineRule="auto"/>
              <w:rPr>
                <w:rFonts w:cs="Arial"/>
                <w:b/>
                <w:bCs/>
              </w:rPr>
            </w:pPr>
            <w:r>
              <w:rPr>
                <w:rFonts w:cs="Arial"/>
                <w:b/>
                <w:bCs/>
              </w:rPr>
              <w:t xml:space="preserve">Notes: </w:t>
            </w:r>
          </w:p>
          <w:p w14:paraId="2F97C805" w14:textId="77777777" w:rsidR="00B039AF" w:rsidRDefault="00B039AF" w:rsidP="00B039AF">
            <w:pPr>
              <w:rPr>
                <w:rFonts w:cs="Arial"/>
              </w:rPr>
            </w:pPr>
          </w:p>
          <w:p w14:paraId="0DFF1D75" w14:textId="77777777" w:rsidR="00B039AF" w:rsidRDefault="00B039AF" w:rsidP="00B039AF">
            <w:pPr>
              <w:spacing w:after="0" w:line="360" w:lineRule="auto"/>
              <w:rPr>
                <w:rFonts w:cs="Arial"/>
              </w:rPr>
            </w:pPr>
          </w:p>
        </w:tc>
      </w:tr>
      <w:tr w:rsidR="007256C8" w:rsidRPr="00011312" w14:paraId="7922470B" w14:textId="77777777" w:rsidTr="00DB0F83">
        <w:trPr>
          <w:cantSplit/>
          <w:tblHeader/>
          <w:tblCellSpacing w:w="0" w:type="dxa"/>
          <w:jc w:val="center"/>
        </w:trPr>
        <w:tc>
          <w:tcPr>
            <w:tcW w:w="990" w:type="dxa"/>
            <w:vAlign w:val="center"/>
          </w:tcPr>
          <w:p w14:paraId="49B620E8" w14:textId="450972D0" w:rsidR="007256C8" w:rsidRDefault="00E30A58" w:rsidP="00DB0F83">
            <w:pPr>
              <w:jc w:val="center"/>
              <w:rPr>
                <w:rFonts w:cs="Arial"/>
                <w:b/>
                <w:bCs/>
              </w:rPr>
            </w:pPr>
            <w:r>
              <w:rPr>
                <w:rFonts w:cs="Arial"/>
                <w:b/>
                <w:bCs/>
              </w:rPr>
              <w:t>17</w:t>
            </w:r>
          </w:p>
        </w:tc>
        <w:tc>
          <w:tcPr>
            <w:tcW w:w="7020" w:type="dxa"/>
          </w:tcPr>
          <w:p w14:paraId="6B194DEE" w14:textId="1054E025" w:rsidR="007256C8" w:rsidRDefault="00E30A58" w:rsidP="00DB0F83">
            <w:pPr>
              <w:rPr>
                <w:rFonts w:ascii="Calibri" w:hAnsi="Calibri" w:cs="Calibri"/>
                <w:color w:val="000000"/>
                <w:sz w:val="22"/>
                <w:szCs w:val="22"/>
              </w:rPr>
            </w:pPr>
            <w:r w:rsidRPr="00E30A58">
              <w:rPr>
                <w:rFonts w:ascii="Calibri" w:hAnsi="Calibri" w:cs="Calibri"/>
                <w:color w:val="000000"/>
                <w:sz w:val="22"/>
                <w:szCs w:val="22"/>
              </w:rPr>
              <w:t xml:space="preserve">Impacts Status Update Request: OCHCA-EMS will request healthcare partners provide </w:t>
            </w:r>
            <w:proofErr w:type="gramStart"/>
            <w:r w:rsidRPr="00E30A58">
              <w:rPr>
                <w:rFonts w:ascii="Calibri" w:hAnsi="Calibri" w:cs="Calibri"/>
                <w:color w:val="000000"/>
                <w:sz w:val="22"/>
                <w:szCs w:val="22"/>
              </w:rPr>
              <w:t>a situation</w:t>
            </w:r>
            <w:proofErr w:type="gramEnd"/>
            <w:r w:rsidRPr="00E30A58">
              <w:rPr>
                <w:rFonts w:ascii="Calibri" w:hAnsi="Calibri" w:cs="Calibri"/>
                <w:color w:val="000000"/>
                <w:sz w:val="22"/>
                <w:szCs w:val="22"/>
              </w:rPr>
              <w:t xml:space="preserve"> status update on current impacts to their facility. If not using ReddiNet, </w:t>
            </w:r>
            <w:proofErr w:type="gramStart"/>
            <w:r w:rsidRPr="00E30A58">
              <w:rPr>
                <w:rFonts w:ascii="Calibri" w:hAnsi="Calibri" w:cs="Calibri"/>
                <w:color w:val="000000"/>
                <w:sz w:val="22"/>
                <w:szCs w:val="22"/>
              </w:rPr>
              <w:t>Fill</w:t>
            </w:r>
            <w:proofErr w:type="gramEnd"/>
            <w:r w:rsidRPr="00E30A58">
              <w:rPr>
                <w:rFonts w:ascii="Calibri" w:hAnsi="Calibri" w:cs="Calibri"/>
                <w:color w:val="000000"/>
                <w:sz w:val="22"/>
                <w:szCs w:val="22"/>
              </w:rPr>
              <w:t xml:space="preserve"> out the Situation Status Report and send it back to </w:t>
            </w:r>
            <w:proofErr w:type="gramStart"/>
            <w:r w:rsidRPr="00E30A58">
              <w:rPr>
                <w:rFonts w:ascii="Calibri" w:hAnsi="Calibri" w:cs="Calibri"/>
                <w:color w:val="000000"/>
                <w:sz w:val="22"/>
                <w:szCs w:val="22"/>
              </w:rPr>
              <w:t>the Simulation</w:t>
            </w:r>
            <w:proofErr w:type="gramEnd"/>
            <w:r w:rsidRPr="00E30A58">
              <w:rPr>
                <w:rFonts w:ascii="Calibri" w:hAnsi="Calibri" w:cs="Calibri"/>
                <w:color w:val="000000"/>
                <w:sz w:val="22"/>
                <w:szCs w:val="22"/>
              </w:rPr>
              <w:t xml:space="preserve"> Cell.</w:t>
            </w:r>
            <w:r>
              <w:rPr>
                <w:rFonts w:ascii="Calibri" w:hAnsi="Calibri" w:cs="Calibri"/>
                <w:color w:val="000000"/>
                <w:sz w:val="22"/>
                <w:szCs w:val="22"/>
              </w:rPr>
              <w:t xml:space="preserve"> Simcell01@gmail.com</w:t>
            </w:r>
            <w:r w:rsidR="007256C8">
              <w:rPr>
                <w:rFonts w:ascii="Calibri" w:hAnsi="Calibri" w:cs="Calibri"/>
                <w:b/>
                <w:bCs/>
                <w:color w:val="000000"/>
                <w:sz w:val="22"/>
                <w:szCs w:val="22"/>
              </w:rPr>
              <w:br/>
            </w:r>
          </w:p>
          <w:p w14:paraId="44CF81A5" w14:textId="77777777" w:rsidR="007256C8" w:rsidRDefault="007256C8" w:rsidP="00DB0F83">
            <w:pPr>
              <w:rPr>
                <w:rFonts w:ascii="Calibri" w:hAnsi="Calibri" w:cs="Calibri"/>
                <w:color w:val="000000"/>
                <w:sz w:val="22"/>
                <w:szCs w:val="22"/>
              </w:rPr>
            </w:pPr>
          </w:p>
          <w:p w14:paraId="67AD7D37" w14:textId="72CE9A6D" w:rsidR="007256C8" w:rsidRPr="000D7080" w:rsidRDefault="007256C8" w:rsidP="00DB0F83">
            <w:pPr>
              <w:rPr>
                <w:rFonts w:cs="Arial"/>
              </w:rPr>
            </w:pPr>
            <w:r w:rsidRPr="007E002D">
              <w:rPr>
                <w:rFonts w:ascii="Calibri" w:hAnsi="Calibri" w:cs="Calibri"/>
                <w:color w:val="000000"/>
                <w:sz w:val="22"/>
                <w:szCs w:val="22"/>
                <w:u w:val="single"/>
              </w:rPr>
              <w:t>Activities</w:t>
            </w:r>
            <w:proofErr w:type="gramStart"/>
            <w:r w:rsidRPr="007E002D">
              <w:rPr>
                <w:rFonts w:ascii="Calibri" w:hAnsi="Calibri" w:cs="Calibri"/>
                <w:color w:val="000000"/>
                <w:sz w:val="22"/>
                <w:szCs w:val="22"/>
                <w:u w:val="single"/>
              </w:rPr>
              <w:t xml:space="preserve">: </w:t>
            </w:r>
            <w:r>
              <w:rPr>
                <w:rFonts w:ascii="Calibri" w:hAnsi="Calibri" w:cs="Calibri"/>
                <w:color w:val="000000"/>
                <w:sz w:val="22"/>
                <w:szCs w:val="22"/>
                <w:u w:val="single"/>
              </w:rPr>
              <w:t xml:space="preserve"> </w:t>
            </w:r>
            <w:r w:rsidR="00213358" w:rsidRPr="00213358">
              <w:rPr>
                <w:rFonts w:ascii="Calibri" w:hAnsi="Calibri" w:cs="Calibri"/>
                <w:color w:val="000000"/>
                <w:sz w:val="22"/>
                <w:szCs w:val="22"/>
                <w:u w:val="single"/>
              </w:rPr>
              <w:t>All</w:t>
            </w:r>
            <w:proofErr w:type="gramEnd"/>
            <w:r w:rsidR="00213358" w:rsidRPr="00213358">
              <w:rPr>
                <w:rFonts w:ascii="Calibri" w:hAnsi="Calibri" w:cs="Calibri"/>
                <w:color w:val="000000"/>
                <w:sz w:val="22"/>
                <w:szCs w:val="22"/>
                <w:u w:val="single"/>
              </w:rPr>
              <w:t xml:space="preserve"> participating facilities should complete required bed polling surveys and/or situation status report summaries to inform HCC/EOC/DOC's common operating picture.</w:t>
            </w:r>
          </w:p>
        </w:tc>
        <w:tc>
          <w:tcPr>
            <w:tcW w:w="6496" w:type="dxa"/>
          </w:tcPr>
          <w:p w14:paraId="05A9A4DD" w14:textId="77777777" w:rsidR="007256C8" w:rsidRDefault="007256C8" w:rsidP="00DB0F83">
            <w:pPr>
              <w:spacing w:after="0" w:line="360" w:lineRule="auto"/>
              <w:rPr>
                <w:rFonts w:cs="Arial"/>
              </w:rPr>
            </w:pPr>
            <w:r>
              <w:rPr>
                <w:rFonts w:cs="Arial"/>
              </w:rPr>
              <w:t xml:space="preserve">Time Inject Received: </w:t>
            </w:r>
          </w:p>
          <w:p w14:paraId="58266BC1" w14:textId="77777777" w:rsidR="007256C8" w:rsidRDefault="007256C8"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5500B12A" w14:textId="77777777" w:rsidR="007256C8" w:rsidRPr="00A3722E" w:rsidRDefault="007256C8"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1699813C" w14:textId="77777777" w:rsidR="007256C8" w:rsidRDefault="007256C8" w:rsidP="00DB0F83">
            <w:pPr>
              <w:spacing w:line="480" w:lineRule="auto"/>
              <w:rPr>
                <w:rFonts w:cs="Arial"/>
                <w:b/>
                <w:bCs/>
              </w:rPr>
            </w:pPr>
            <w:r>
              <w:rPr>
                <w:rFonts w:cs="Arial"/>
                <w:b/>
                <w:bCs/>
              </w:rPr>
              <w:t xml:space="preserve">Notes: </w:t>
            </w:r>
          </w:p>
          <w:p w14:paraId="19FFA0A2" w14:textId="77777777" w:rsidR="007256C8" w:rsidRDefault="007256C8" w:rsidP="00DB0F83">
            <w:pPr>
              <w:rPr>
                <w:rFonts w:cs="Arial"/>
              </w:rPr>
            </w:pPr>
          </w:p>
          <w:p w14:paraId="7EC2256A" w14:textId="77777777" w:rsidR="007256C8" w:rsidRDefault="007256C8" w:rsidP="00DB0F83">
            <w:pPr>
              <w:spacing w:after="0" w:line="360" w:lineRule="auto"/>
              <w:rPr>
                <w:rFonts w:cs="Arial"/>
              </w:rPr>
            </w:pPr>
          </w:p>
        </w:tc>
      </w:tr>
      <w:tr w:rsidR="00136293" w:rsidRPr="00011312" w14:paraId="4D414B88" w14:textId="77777777" w:rsidTr="004E1B35">
        <w:trPr>
          <w:cantSplit/>
          <w:tblHeader/>
          <w:tblCellSpacing w:w="0" w:type="dxa"/>
          <w:jc w:val="center"/>
        </w:trPr>
        <w:tc>
          <w:tcPr>
            <w:tcW w:w="990" w:type="dxa"/>
            <w:vAlign w:val="center"/>
          </w:tcPr>
          <w:p w14:paraId="1C593582" w14:textId="5F8B10E3" w:rsidR="00136293" w:rsidRDefault="00687D28" w:rsidP="00136293">
            <w:pPr>
              <w:jc w:val="center"/>
              <w:rPr>
                <w:rFonts w:cs="Arial"/>
                <w:b/>
                <w:bCs/>
              </w:rPr>
            </w:pPr>
            <w:r>
              <w:rPr>
                <w:rFonts w:cs="Arial"/>
                <w:b/>
                <w:bCs/>
              </w:rPr>
              <w:t>18</w:t>
            </w:r>
          </w:p>
        </w:tc>
        <w:tc>
          <w:tcPr>
            <w:tcW w:w="7020" w:type="dxa"/>
          </w:tcPr>
          <w:p w14:paraId="256672DA" w14:textId="32284EC3" w:rsidR="00136293" w:rsidRDefault="00687D28" w:rsidP="00136293">
            <w:pPr>
              <w:rPr>
                <w:rFonts w:ascii="Calibri" w:hAnsi="Calibri" w:cs="Calibri"/>
                <w:color w:val="000000"/>
                <w:sz w:val="22"/>
                <w:szCs w:val="22"/>
              </w:rPr>
            </w:pPr>
            <w:r w:rsidRPr="00687D28">
              <w:rPr>
                <w:rFonts w:ascii="Calibri" w:hAnsi="Calibri" w:cs="Calibri"/>
                <w:color w:val="000000"/>
                <w:sz w:val="22"/>
                <w:szCs w:val="22"/>
              </w:rPr>
              <w:t xml:space="preserve">News Request (Optional): The facility’s public information officer receives a call from a local news outlet claiming to have information about the coordinated </w:t>
            </w:r>
            <w:proofErr w:type="spellStart"/>
            <w:r w:rsidRPr="00687D28">
              <w:rPr>
                <w:rFonts w:ascii="Calibri" w:hAnsi="Calibri" w:cs="Calibri"/>
                <w:color w:val="000000"/>
                <w:sz w:val="22"/>
                <w:szCs w:val="22"/>
              </w:rPr>
              <w:t>cyber attack</w:t>
            </w:r>
            <w:proofErr w:type="spellEnd"/>
            <w:r w:rsidRPr="00687D28">
              <w:rPr>
                <w:rFonts w:ascii="Calibri" w:hAnsi="Calibri" w:cs="Calibri"/>
                <w:color w:val="000000"/>
                <w:sz w:val="22"/>
                <w:szCs w:val="22"/>
              </w:rPr>
              <w:t xml:space="preserve"> and asking for comment.</w:t>
            </w:r>
            <w:r w:rsidR="00136293">
              <w:rPr>
                <w:rFonts w:ascii="Calibri" w:hAnsi="Calibri" w:cs="Calibri"/>
                <w:b/>
                <w:bCs/>
                <w:color w:val="000000"/>
                <w:sz w:val="22"/>
                <w:szCs w:val="22"/>
              </w:rPr>
              <w:br/>
            </w:r>
          </w:p>
          <w:p w14:paraId="6650D8A1" w14:textId="77777777" w:rsidR="00136293" w:rsidRDefault="00136293" w:rsidP="00136293">
            <w:pPr>
              <w:rPr>
                <w:rFonts w:ascii="Calibri" w:hAnsi="Calibri" w:cs="Calibri"/>
                <w:color w:val="000000"/>
                <w:sz w:val="22"/>
                <w:szCs w:val="22"/>
              </w:rPr>
            </w:pPr>
          </w:p>
          <w:p w14:paraId="4693849C" w14:textId="77777777" w:rsidR="00136293" w:rsidRPr="000D7080" w:rsidRDefault="00136293" w:rsidP="00136293">
            <w:pPr>
              <w:rPr>
                <w:rFonts w:cs="Arial"/>
              </w:rPr>
            </w:pPr>
            <w:r w:rsidRPr="007E002D">
              <w:rPr>
                <w:rFonts w:ascii="Calibri" w:hAnsi="Calibri" w:cs="Calibri"/>
                <w:color w:val="000000"/>
                <w:sz w:val="22"/>
                <w:szCs w:val="22"/>
                <w:u w:val="single"/>
              </w:rPr>
              <w:t xml:space="preserve">Activities: </w:t>
            </w:r>
            <w:r w:rsidRPr="00AA2CE0">
              <w:rPr>
                <w:rFonts w:ascii="Calibri" w:hAnsi="Calibri" w:cs="Calibri"/>
                <w:color w:val="000000"/>
                <w:sz w:val="22"/>
                <w:szCs w:val="22"/>
                <w:u w:val="single"/>
              </w:rPr>
              <w:t xml:space="preserve">Coordinate with the PIO to develop a </w:t>
            </w:r>
            <w:proofErr w:type="spellStart"/>
            <w:r w:rsidRPr="00AA2CE0">
              <w:rPr>
                <w:rFonts w:ascii="Calibri" w:hAnsi="Calibri" w:cs="Calibri"/>
                <w:color w:val="000000"/>
                <w:sz w:val="22"/>
                <w:szCs w:val="22"/>
                <w:u w:val="single"/>
              </w:rPr>
              <w:t>statement</w:t>
            </w:r>
            <w:r>
              <w:rPr>
                <w:rFonts w:ascii="Calibri" w:hAnsi="Calibri" w:cs="Calibri"/>
                <w:color w:val="000000"/>
                <w:sz w:val="22"/>
                <w:szCs w:val="22"/>
                <w:u w:val="single"/>
              </w:rPr>
              <w:t>about</w:t>
            </w:r>
            <w:proofErr w:type="spellEnd"/>
            <w:r>
              <w:rPr>
                <w:rFonts w:ascii="Calibri" w:hAnsi="Calibri" w:cs="Calibri"/>
                <w:color w:val="000000"/>
                <w:sz w:val="22"/>
                <w:szCs w:val="22"/>
                <w:u w:val="single"/>
              </w:rPr>
              <w:t xml:space="preserve"> the situation and the facilities response</w:t>
            </w:r>
            <w:r w:rsidRPr="00AA2CE0">
              <w:rPr>
                <w:rFonts w:ascii="Calibri" w:hAnsi="Calibri" w:cs="Calibri"/>
                <w:color w:val="000000"/>
                <w:sz w:val="22"/>
                <w:szCs w:val="22"/>
                <w:u w:val="single"/>
              </w:rPr>
              <w:t xml:space="preserve"> within 30 min</w:t>
            </w:r>
            <w:r>
              <w:rPr>
                <w:rFonts w:ascii="Calibri" w:hAnsi="Calibri" w:cs="Calibri"/>
                <w:color w:val="000000"/>
                <w:sz w:val="22"/>
                <w:szCs w:val="22"/>
                <w:u w:val="single"/>
              </w:rPr>
              <w:t xml:space="preserve"> </w:t>
            </w:r>
          </w:p>
        </w:tc>
        <w:tc>
          <w:tcPr>
            <w:tcW w:w="6496" w:type="dxa"/>
          </w:tcPr>
          <w:p w14:paraId="245332A2" w14:textId="77777777" w:rsidR="00136293" w:rsidRDefault="00136293" w:rsidP="00136293">
            <w:pPr>
              <w:spacing w:after="0" w:line="360" w:lineRule="auto"/>
              <w:rPr>
                <w:rFonts w:cs="Arial"/>
              </w:rPr>
            </w:pPr>
            <w:r>
              <w:rPr>
                <w:rFonts w:cs="Arial"/>
              </w:rPr>
              <w:t xml:space="preserve">Time Inject Received: </w:t>
            </w:r>
          </w:p>
          <w:p w14:paraId="26CA4227" w14:textId="77777777" w:rsidR="00136293" w:rsidRDefault="00136293" w:rsidP="0013629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385888B7" w14:textId="77777777" w:rsidR="00136293" w:rsidRPr="00A3722E" w:rsidRDefault="00136293" w:rsidP="0013629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3781B750" w14:textId="77777777" w:rsidR="00136293" w:rsidRDefault="00136293" w:rsidP="00136293">
            <w:pPr>
              <w:spacing w:line="480" w:lineRule="auto"/>
              <w:rPr>
                <w:rFonts w:cs="Arial"/>
                <w:b/>
                <w:bCs/>
              </w:rPr>
            </w:pPr>
            <w:r>
              <w:rPr>
                <w:rFonts w:cs="Arial"/>
                <w:b/>
                <w:bCs/>
              </w:rPr>
              <w:t xml:space="preserve">Notes: </w:t>
            </w:r>
          </w:p>
          <w:p w14:paraId="066241F2" w14:textId="77777777" w:rsidR="00136293" w:rsidRDefault="00136293" w:rsidP="00136293">
            <w:pPr>
              <w:rPr>
                <w:rFonts w:cs="Arial"/>
              </w:rPr>
            </w:pPr>
          </w:p>
          <w:p w14:paraId="02889824" w14:textId="77777777" w:rsidR="00136293" w:rsidRDefault="00136293" w:rsidP="00136293">
            <w:pPr>
              <w:spacing w:after="0" w:line="360" w:lineRule="auto"/>
              <w:rPr>
                <w:rFonts w:cs="Arial"/>
              </w:rPr>
            </w:pPr>
          </w:p>
        </w:tc>
      </w:tr>
      <w:tr w:rsidR="00B339E2" w:rsidRPr="00011312" w14:paraId="3DD677AC" w14:textId="77777777" w:rsidTr="00DB0F83">
        <w:trPr>
          <w:cantSplit/>
          <w:tblHeader/>
          <w:tblCellSpacing w:w="0" w:type="dxa"/>
          <w:jc w:val="center"/>
        </w:trPr>
        <w:tc>
          <w:tcPr>
            <w:tcW w:w="990" w:type="dxa"/>
            <w:vAlign w:val="center"/>
          </w:tcPr>
          <w:p w14:paraId="59FE3195" w14:textId="618CE066" w:rsidR="00B339E2" w:rsidRDefault="00B339E2" w:rsidP="00DB0F83">
            <w:pPr>
              <w:jc w:val="center"/>
              <w:rPr>
                <w:rFonts w:cs="Arial"/>
                <w:b/>
                <w:bCs/>
              </w:rPr>
            </w:pPr>
            <w:r>
              <w:rPr>
                <w:rFonts w:cs="Arial"/>
                <w:b/>
                <w:bCs/>
              </w:rPr>
              <w:t>19</w:t>
            </w:r>
          </w:p>
        </w:tc>
        <w:tc>
          <w:tcPr>
            <w:tcW w:w="7020" w:type="dxa"/>
          </w:tcPr>
          <w:p w14:paraId="135CF744" w14:textId="21CDAD74" w:rsidR="00B339E2" w:rsidRDefault="00750EAC" w:rsidP="00DB0F83">
            <w:pPr>
              <w:rPr>
                <w:rFonts w:ascii="Calibri" w:hAnsi="Calibri" w:cs="Calibri"/>
                <w:color w:val="000000"/>
                <w:sz w:val="22"/>
                <w:szCs w:val="22"/>
              </w:rPr>
            </w:pPr>
            <w:r w:rsidRPr="00750EAC">
              <w:rPr>
                <w:rFonts w:ascii="Calibri" w:hAnsi="Calibri" w:cs="Calibri"/>
                <w:color w:val="000000"/>
                <w:sz w:val="22"/>
                <w:szCs w:val="22"/>
              </w:rPr>
              <w:t xml:space="preserve">Systemwide </w:t>
            </w:r>
            <w:proofErr w:type="gramStart"/>
            <w:r w:rsidRPr="00750EAC">
              <w:rPr>
                <w:rFonts w:ascii="Calibri" w:hAnsi="Calibri" w:cs="Calibri"/>
                <w:color w:val="000000"/>
                <w:sz w:val="22"/>
                <w:szCs w:val="22"/>
              </w:rPr>
              <w:t>Impact :</w:t>
            </w:r>
            <w:proofErr w:type="gramEnd"/>
            <w:r w:rsidRPr="00750EAC">
              <w:rPr>
                <w:rFonts w:ascii="Calibri" w:hAnsi="Calibri" w:cs="Calibri"/>
                <w:color w:val="000000"/>
                <w:sz w:val="22"/>
                <w:szCs w:val="22"/>
              </w:rPr>
              <w:t xml:space="preserve"> Multiple facilities in OC are reporting similar issues which </w:t>
            </w:r>
            <w:proofErr w:type="gramStart"/>
            <w:r w:rsidRPr="00750EAC">
              <w:rPr>
                <w:rFonts w:ascii="Calibri" w:hAnsi="Calibri" w:cs="Calibri"/>
                <w:color w:val="000000"/>
                <w:sz w:val="22"/>
                <w:szCs w:val="22"/>
              </w:rPr>
              <w:t>is</w:t>
            </w:r>
            <w:proofErr w:type="gramEnd"/>
            <w:r w:rsidRPr="00750EAC">
              <w:rPr>
                <w:rFonts w:ascii="Calibri" w:hAnsi="Calibri" w:cs="Calibri"/>
                <w:color w:val="000000"/>
                <w:sz w:val="22"/>
                <w:szCs w:val="22"/>
              </w:rPr>
              <w:t xml:space="preserve"> reported on a system leadership call. How does the organization coordinate across sites? Are additional containment measures needed?</w:t>
            </w:r>
          </w:p>
          <w:p w14:paraId="5ECD9E1B" w14:textId="1415A8B0" w:rsidR="00D94A9D" w:rsidRDefault="00B339E2" w:rsidP="00D94A9D">
            <w:pPr>
              <w:rPr>
                <w:rFonts w:ascii="Calibri" w:hAnsi="Calibri" w:cs="Calibri"/>
                <w:color w:val="000000"/>
                <w:sz w:val="22"/>
                <w:szCs w:val="22"/>
                <w:u w:val="single"/>
              </w:rPr>
            </w:pPr>
            <w:r w:rsidRPr="007E002D">
              <w:rPr>
                <w:rFonts w:ascii="Calibri" w:hAnsi="Calibri" w:cs="Calibri"/>
                <w:color w:val="000000"/>
                <w:sz w:val="22"/>
                <w:szCs w:val="22"/>
                <w:u w:val="single"/>
              </w:rPr>
              <w:t>Activities:</w:t>
            </w:r>
            <w:r>
              <w:rPr>
                <w:rFonts w:ascii="Calibri" w:hAnsi="Calibri" w:cs="Calibri"/>
                <w:color w:val="000000"/>
                <w:sz w:val="22"/>
                <w:szCs w:val="22"/>
                <w:u w:val="single"/>
              </w:rPr>
              <w:t xml:space="preserve"> </w:t>
            </w:r>
          </w:p>
          <w:p w14:paraId="49D4D540" w14:textId="032FE0BE" w:rsidR="00D94A9D" w:rsidRPr="00D94A9D" w:rsidRDefault="00D94A9D" w:rsidP="00D94A9D">
            <w:pPr>
              <w:pStyle w:val="ListParagraph"/>
              <w:numPr>
                <w:ilvl w:val="0"/>
                <w:numId w:val="49"/>
              </w:numPr>
              <w:rPr>
                <w:rFonts w:ascii="Calibri" w:hAnsi="Calibri" w:cs="Calibri"/>
                <w:color w:val="000000"/>
                <w:sz w:val="22"/>
                <w:szCs w:val="22"/>
                <w:u w:val="single"/>
              </w:rPr>
            </w:pPr>
            <w:r w:rsidRPr="00D94A9D">
              <w:rPr>
                <w:rFonts w:ascii="Calibri" w:hAnsi="Calibri" w:cs="Calibri"/>
                <w:color w:val="000000"/>
                <w:sz w:val="22"/>
                <w:szCs w:val="22"/>
                <w:u w:val="single"/>
              </w:rPr>
              <w:t>System wide incident command activated.</w:t>
            </w:r>
          </w:p>
          <w:p w14:paraId="0505DEE8" w14:textId="5DC23358" w:rsidR="00D94A9D" w:rsidRPr="00D94A9D" w:rsidRDefault="00D94A9D" w:rsidP="00D94A9D">
            <w:pPr>
              <w:pStyle w:val="ListParagraph"/>
              <w:numPr>
                <w:ilvl w:val="0"/>
                <w:numId w:val="49"/>
              </w:numPr>
              <w:rPr>
                <w:rFonts w:ascii="Calibri" w:hAnsi="Calibri" w:cs="Calibri"/>
                <w:color w:val="000000"/>
                <w:sz w:val="22"/>
                <w:szCs w:val="22"/>
                <w:u w:val="single"/>
              </w:rPr>
            </w:pPr>
            <w:r w:rsidRPr="00D94A9D">
              <w:rPr>
                <w:rFonts w:ascii="Calibri" w:hAnsi="Calibri" w:cs="Calibri"/>
                <w:color w:val="000000"/>
                <w:sz w:val="22"/>
                <w:szCs w:val="22"/>
                <w:u w:val="single"/>
              </w:rPr>
              <w:t>Cross facility communication established.</w:t>
            </w:r>
          </w:p>
          <w:p w14:paraId="7086AA91" w14:textId="5D7C6B53" w:rsidR="00B339E2" w:rsidRPr="00D94A9D" w:rsidRDefault="00D94A9D" w:rsidP="00D94A9D">
            <w:pPr>
              <w:pStyle w:val="ListParagraph"/>
              <w:numPr>
                <w:ilvl w:val="0"/>
                <w:numId w:val="49"/>
              </w:numPr>
              <w:rPr>
                <w:rFonts w:cs="Arial"/>
              </w:rPr>
            </w:pPr>
            <w:r w:rsidRPr="00D94A9D">
              <w:rPr>
                <w:rFonts w:ascii="Calibri" w:hAnsi="Calibri" w:cs="Calibri"/>
                <w:color w:val="000000"/>
                <w:sz w:val="22"/>
                <w:szCs w:val="22"/>
                <w:u w:val="single"/>
              </w:rPr>
              <w:t>IT expands containment and investigation.</w:t>
            </w:r>
          </w:p>
        </w:tc>
        <w:tc>
          <w:tcPr>
            <w:tcW w:w="6496" w:type="dxa"/>
          </w:tcPr>
          <w:p w14:paraId="794A65B9" w14:textId="77777777" w:rsidR="00B339E2" w:rsidRDefault="00B339E2" w:rsidP="00DB0F83">
            <w:pPr>
              <w:spacing w:after="0" w:line="360" w:lineRule="auto"/>
              <w:rPr>
                <w:rFonts w:cs="Arial"/>
              </w:rPr>
            </w:pPr>
            <w:r>
              <w:rPr>
                <w:rFonts w:cs="Arial"/>
              </w:rPr>
              <w:t xml:space="preserve">Time Inject Received: </w:t>
            </w:r>
          </w:p>
          <w:p w14:paraId="362D5D86" w14:textId="77777777" w:rsidR="00B339E2" w:rsidRDefault="00B339E2"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0569A624" w14:textId="77777777" w:rsidR="00B339E2" w:rsidRPr="00A3722E" w:rsidRDefault="00B339E2"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411758FE" w14:textId="77777777" w:rsidR="00B339E2" w:rsidRDefault="00B339E2" w:rsidP="00DB0F83">
            <w:pPr>
              <w:spacing w:line="480" w:lineRule="auto"/>
              <w:rPr>
                <w:rFonts w:cs="Arial"/>
                <w:b/>
                <w:bCs/>
              </w:rPr>
            </w:pPr>
            <w:r>
              <w:rPr>
                <w:rFonts w:cs="Arial"/>
                <w:b/>
                <w:bCs/>
              </w:rPr>
              <w:t xml:space="preserve">Notes: </w:t>
            </w:r>
          </w:p>
          <w:p w14:paraId="37BDDEAB" w14:textId="77777777" w:rsidR="00B339E2" w:rsidRDefault="00B339E2" w:rsidP="00DB0F83">
            <w:pPr>
              <w:rPr>
                <w:rFonts w:cs="Arial"/>
              </w:rPr>
            </w:pPr>
          </w:p>
          <w:p w14:paraId="0A140A29" w14:textId="77777777" w:rsidR="00B339E2" w:rsidRDefault="00B339E2" w:rsidP="00DB0F83">
            <w:pPr>
              <w:spacing w:after="0" w:line="360" w:lineRule="auto"/>
              <w:rPr>
                <w:rFonts w:cs="Arial"/>
              </w:rPr>
            </w:pPr>
          </w:p>
        </w:tc>
      </w:tr>
      <w:tr w:rsidR="00430A14" w:rsidRPr="00011312" w14:paraId="2FF57D22" w14:textId="77777777" w:rsidTr="00DB0F83">
        <w:trPr>
          <w:cantSplit/>
          <w:tblHeader/>
          <w:tblCellSpacing w:w="0" w:type="dxa"/>
          <w:jc w:val="center"/>
        </w:trPr>
        <w:tc>
          <w:tcPr>
            <w:tcW w:w="990" w:type="dxa"/>
            <w:vAlign w:val="center"/>
          </w:tcPr>
          <w:p w14:paraId="7A4370AE" w14:textId="77777777" w:rsidR="00430A14" w:rsidRDefault="00430A14" w:rsidP="00DB0F83">
            <w:pPr>
              <w:jc w:val="center"/>
              <w:rPr>
                <w:rFonts w:cs="Arial"/>
                <w:b/>
                <w:bCs/>
              </w:rPr>
            </w:pPr>
            <w:r>
              <w:rPr>
                <w:rFonts w:cs="Arial"/>
                <w:b/>
                <w:bCs/>
              </w:rPr>
              <w:t>20</w:t>
            </w:r>
          </w:p>
        </w:tc>
        <w:tc>
          <w:tcPr>
            <w:tcW w:w="7020" w:type="dxa"/>
          </w:tcPr>
          <w:p w14:paraId="1C33FD29" w14:textId="009103CC" w:rsidR="00430A14" w:rsidRDefault="000B11FE" w:rsidP="00DB0F83">
            <w:pPr>
              <w:rPr>
                <w:rFonts w:ascii="Calibri" w:hAnsi="Calibri" w:cs="Calibri"/>
                <w:color w:val="000000"/>
                <w:sz w:val="22"/>
                <w:szCs w:val="22"/>
              </w:rPr>
            </w:pPr>
            <w:r w:rsidRPr="000B11FE">
              <w:rPr>
                <w:rFonts w:ascii="Calibri" w:hAnsi="Calibri" w:cs="Calibri"/>
                <w:color w:val="000000"/>
                <w:sz w:val="22"/>
                <w:szCs w:val="22"/>
              </w:rPr>
              <w:t xml:space="preserve">Not Enough Paper Charts or Documents: A unit reports: “We only have enough paper charting packets for half the patients.” </w:t>
            </w:r>
          </w:p>
          <w:p w14:paraId="1183BE4D" w14:textId="3111BEFC" w:rsidR="00430A14" w:rsidRPr="000B11FE" w:rsidRDefault="00430A14" w:rsidP="000B11FE">
            <w:pPr>
              <w:rPr>
                <w:rFonts w:ascii="Calibri" w:hAnsi="Calibri" w:cs="Calibri"/>
                <w:color w:val="000000"/>
                <w:sz w:val="22"/>
                <w:szCs w:val="22"/>
                <w:u w:val="single"/>
              </w:rPr>
            </w:pPr>
            <w:r w:rsidRPr="007E002D">
              <w:rPr>
                <w:rFonts w:ascii="Calibri" w:hAnsi="Calibri" w:cs="Calibri"/>
                <w:color w:val="000000"/>
                <w:sz w:val="22"/>
                <w:szCs w:val="22"/>
                <w:u w:val="single"/>
              </w:rPr>
              <w:t>Activities:</w:t>
            </w:r>
            <w:r>
              <w:rPr>
                <w:rFonts w:ascii="Calibri" w:hAnsi="Calibri" w:cs="Calibri"/>
                <w:color w:val="000000"/>
                <w:sz w:val="22"/>
                <w:szCs w:val="22"/>
                <w:u w:val="single"/>
              </w:rPr>
              <w:t xml:space="preserve"> </w:t>
            </w:r>
            <w:r w:rsidR="000B11FE" w:rsidRPr="000B11FE">
              <w:rPr>
                <w:rFonts w:ascii="Calibri" w:hAnsi="Calibri" w:cs="Calibri"/>
                <w:color w:val="000000"/>
                <w:sz w:val="22"/>
                <w:szCs w:val="22"/>
                <w:u w:val="single"/>
              </w:rPr>
              <w:t>Evaluate backup storage locations and redistribution plans.</w:t>
            </w:r>
            <w:r w:rsidR="000B11FE">
              <w:rPr>
                <w:rFonts w:ascii="Calibri" w:hAnsi="Calibri" w:cs="Calibri"/>
                <w:color w:val="000000"/>
                <w:sz w:val="22"/>
                <w:szCs w:val="22"/>
                <w:u w:val="single"/>
              </w:rPr>
              <w:t xml:space="preserve"> </w:t>
            </w:r>
            <w:r w:rsidR="000B11FE" w:rsidRPr="000B11FE">
              <w:rPr>
                <w:rFonts w:ascii="Calibri" w:hAnsi="Calibri" w:cs="Calibri"/>
                <w:color w:val="000000"/>
                <w:sz w:val="22"/>
                <w:szCs w:val="22"/>
                <w:u w:val="single"/>
              </w:rPr>
              <w:t>Supply chain must assess ability to print or distribute more materials.</w:t>
            </w:r>
          </w:p>
        </w:tc>
        <w:tc>
          <w:tcPr>
            <w:tcW w:w="6496" w:type="dxa"/>
          </w:tcPr>
          <w:p w14:paraId="0628507D" w14:textId="77777777" w:rsidR="00430A14" w:rsidRDefault="00430A14" w:rsidP="00DB0F83">
            <w:pPr>
              <w:spacing w:after="0" w:line="360" w:lineRule="auto"/>
              <w:rPr>
                <w:rFonts w:cs="Arial"/>
              </w:rPr>
            </w:pPr>
            <w:r>
              <w:rPr>
                <w:rFonts w:cs="Arial"/>
              </w:rPr>
              <w:t xml:space="preserve">Time Inject Received: </w:t>
            </w:r>
          </w:p>
          <w:p w14:paraId="53A48DF2" w14:textId="77777777" w:rsidR="00430A14" w:rsidRDefault="00430A14"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6AE66224" w14:textId="77777777" w:rsidR="00430A14" w:rsidRPr="00A3722E" w:rsidRDefault="00430A14"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234FE821" w14:textId="77777777" w:rsidR="00430A14" w:rsidRDefault="00430A14" w:rsidP="00DB0F83">
            <w:pPr>
              <w:spacing w:line="480" w:lineRule="auto"/>
              <w:rPr>
                <w:rFonts w:cs="Arial"/>
                <w:b/>
                <w:bCs/>
              </w:rPr>
            </w:pPr>
            <w:r>
              <w:rPr>
                <w:rFonts w:cs="Arial"/>
                <w:b/>
                <w:bCs/>
              </w:rPr>
              <w:t xml:space="preserve">Notes: </w:t>
            </w:r>
          </w:p>
          <w:p w14:paraId="4B8906F0" w14:textId="77777777" w:rsidR="00430A14" w:rsidRDefault="00430A14" w:rsidP="00DB0F83">
            <w:pPr>
              <w:rPr>
                <w:rFonts w:cs="Arial"/>
              </w:rPr>
            </w:pPr>
          </w:p>
          <w:p w14:paraId="62DC13EE" w14:textId="77777777" w:rsidR="00430A14" w:rsidRDefault="00430A14" w:rsidP="00DB0F83">
            <w:pPr>
              <w:spacing w:after="0" w:line="360" w:lineRule="auto"/>
              <w:rPr>
                <w:rFonts w:cs="Arial"/>
              </w:rPr>
            </w:pPr>
          </w:p>
        </w:tc>
      </w:tr>
      <w:tr w:rsidR="002A4096" w:rsidRPr="00011312" w14:paraId="3A2D928A" w14:textId="77777777" w:rsidTr="00DB0F83">
        <w:trPr>
          <w:cantSplit/>
          <w:tblHeader/>
          <w:tblCellSpacing w:w="0" w:type="dxa"/>
          <w:jc w:val="center"/>
        </w:trPr>
        <w:tc>
          <w:tcPr>
            <w:tcW w:w="990" w:type="dxa"/>
            <w:vAlign w:val="center"/>
          </w:tcPr>
          <w:p w14:paraId="59A4E73A" w14:textId="2E1BF03D" w:rsidR="002A4096" w:rsidRDefault="002A4096" w:rsidP="00DB0F83">
            <w:pPr>
              <w:jc w:val="center"/>
              <w:rPr>
                <w:rFonts w:cs="Arial"/>
                <w:b/>
                <w:bCs/>
              </w:rPr>
            </w:pPr>
            <w:r>
              <w:rPr>
                <w:rFonts w:cs="Arial"/>
                <w:b/>
                <w:bCs/>
              </w:rPr>
              <w:t>21</w:t>
            </w:r>
          </w:p>
        </w:tc>
        <w:tc>
          <w:tcPr>
            <w:tcW w:w="7020" w:type="dxa"/>
          </w:tcPr>
          <w:p w14:paraId="2209D4B6" w14:textId="07E400FE" w:rsidR="002A4096" w:rsidRDefault="00530C9E" w:rsidP="00DB0F83">
            <w:pPr>
              <w:rPr>
                <w:rFonts w:ascii="Calibri" w:hAnsi="Calibri" w:cs="Calibri"/>
                <w:color w:val="000000"/>
                <w:sz w:val="22"/>
                <w:szCs w:val="22"/>
              </w:rPr>
            </w:pPr>
            <w:r w:rsidRPr="00530C9E">
              <w:rPr>
                <w:rFonts w:ascii="Calibri" w:hAnsi="Calibri" w:cs="Calibri"/>
                <w:color w:val="000000"/>
                <w:sz w:val="22"/>
                <w:szCs w:val="22"/>
              </w:rPr>
              <w:t>Vendor Access Failure: A vendor essential for medications or linen services reports: “We cannot access your ordering portal and cannot fulfill your request.”</w:t>
            </w:r>
          </w:p>
          <w:p w14:paraId="50EE0D40" w14:textId="77777777" w:rsidR="00530C9E" w:rsidRPr="00530C9E" w:rsidRDefault="002A4096" w:rsidP="00530C9E">
            <w:pPr>
              <w:rPr>
                <w:rFonts w:ascii="Calibri" w:hAnsi="Calibri" w:cs="Calibri"/>
                <w:color w:val="000000"/>
                <w:sz w:val="22"/>
                <w:szCs w:val="22"/>
                <w:u w:val="single"/>
              </w:rPr>
            </w:pPr>
            <w:r w:rsidRPr="007E002D">
              <w:rPr>
                <w:rFonts w:ascii="Calibri" w:hAnsi="Calibri" w:cs="Calibri"/>
                <w:color w:val="000000"/>
                <w:sz w:val="22"/>
                <w:szCs w:val="22"/>
                <w:u w:val="single"/>
              </w:rPr>
              <w:t>Activities:</w:t>
            </w:r>
            <w:r>
              <w:rPr>
                <w:rFonts w:ascii="Calibri" w:hAnsi="Calibri" w:cs="Calibri"/>
                <w:color w:val="000000"/>
                <w:sz w:val="22"/>
                <w:szCs w:val="22"/>
                <w:u w:val="single"/>
              </w:rPr>
              <w:t xml:space="preserve"> </w:t>
            </w:r>
            <w:r w:rsidR="00530C9E" w:rsidRPr="00530C9E">
              <w:rPr>
                <w:rFonts w:ascii="Calibri" w:hAnsi="Calibri" w:cs="Calibri"/>
                <w:color w:val="000000"/>
                <w:sz w:val="22"/>
                <w:szCs w:val="22"/>
                <w:u w:val="single"/>
              </w:rPr>
              <w:t>Evaluate redundant methods of supply ordering (phone, fax, email alternate domains).</w:t>
            </w:r>
          </w:p>
          <w:p w14:paraId="6E32077B" w14:textId="577F2AD6" w:rsidR="002A4096" w:rsidRPr="000D7080" w:rsidRDefault="00530C9E" w:rsidP="00530C9E">
            <w:pPr>
              <w:rPr>
                <w:rFonts w:cs="Arial"/>
              </w:rPr>
            </w:pPr>
            <w:r w:rsidRPr="00530C9E">
              <w:rPr>
                <w:rFonts w:ascii="Calibri" w:hAnsi="Calibri" w:cs="Calibri"/>
                <w:color w:val="000000"/>
                <w:sz w:val="22"/>
                <w:szCs w:val="22"/>
                <w:u w:val="single"/>
              </w:rPr>
              <w:t>Assess whether the facility has emergency or pre</w:t>
            </w:r>
            <w:r w:rsidRPr="00530C9E">
              <w:rPr>
                <w:rFonts w:ascii="Cambria Math" w:hAnsi="Cambria Math" w:cs="Cambria Math"/>
                <w:color w:val="000000"/>
                <w:sz w:val="22"/>
                <w:szCs w:val="22"/>
                <w:u w:val="single"/>
              </w:rPr>
              <w:t>‑</w:t>
            </w:r>
            <w:r w:rsidRPr="00530C9E">
              <w:rPr>
                <w:rFonts w:ascii="Calibri" w:hAnsi="Calibri" w:cs="Calibri"/>
                <w:color w:val="000000"/>
                <w:sz w:val="22"/>
                <w:szCs w:val="22"/>
                <w:u w:val="single"/>
              </w:rPr>
              <w:t>arranged vendor contacts during outages.</w:t>
            </w:r>
          </w:p>
        </w:tc>
        <w:tc>
          <w:tcPr>
            <w:tcW w:w="6496" w:type="dxa"/>
          </w:tcPr>
          <w:p w14:paraId="1055F0D3" w14:textId="77777777" w:rsidR="002A4096" w:rsidRDefault="002A4096" w:rsidP="00DB0F83">
            <w:pPr>
              <w:spacing w:after="0" w:line="360" w:lineRule="auto"/>
              <w:rPr>
                <w:rFonts w:cs="Arial"/>
              </w:rPr>
            </w:pPr>
            <w:r>
              <w:rPr>
                <w:rFonts w:cs="Arial"/>
              </w:rPr>
              <w:t xml:space="preserve">Time Inject Received: </w:t>
            </w:r>
          </w:p>
          <w:p w14:paraId="4C047AEF" w14:textId="77777777" w:rsidR="002A4096" w:rsidRDefault="002A4096"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62ED0A13" w14:textId="77777777" w:rsidR="002A4096" w:rsidRPr="00A3722E" w:rsidRDefault="002A4096"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3AA86048" w14:textId="77777777" w:rsidR="002A4096" w:rsidRDefault="002A4096" w:rsidP="00DB0F83">
            <w:pPr>
              <w:spacing w:line="480" w:lineRule="auto"/>
              <w:rPr>
                <w:rFonts w:cs="Arial"/>
                <w:b/>
                <w:bCs/>
              </w:rPr>
            </w:pPr>
            <w:r>
              <w:rPr>
                <w:rFonts w:cs="Arial"/>
                <w:b/>
                <w:bCs/>
              </w:rPr>
              <w:t xml:space="preserve">Notes: </w:t>
            </w:r>
          </w:p>
          <w:p w14:paraId="68827AC7" w14:textId="77777777" w:rsidR="002A4096" w:rsidRDefault="002A4096" w:rsidP="00DB0F83">
            <w:pPr>
              <w:rPr>
                <w:rFonts w:cs="Arial"/>
              </w:rPr>
            </w:pPr>
          </w:p>
          <w:p w14:paraId="70AD0F37" w14:textId="77777777" w:rsidR="002A4096" w:rsidRDefault="002A4096" w:rsidP="00DB0F83">
            <w:pPr>
              <w:spacing w:after="0" w:line="360" w:lineRule="auto"/>
              <w:rPr>
                <w:rFonts w:cs="Arial"/>
              </w:rPr>
            </w:pPr>
          </w:p>
        </w:tc>
      </w:tr>
      <w:tr w:rsidR="008C3EE8" w:rsidRPr="00011312" w14:paraId="7B83B875" w14:textId="77777777" w:rsidTr="00DB0F83">
        <w:trPr>
          <w:cantSplit/>
          <w:tblHeader/>
          <w:tblCellSpacing w:w="0" w:type="dxa"/>
          <w:jc w:val="center"/>
        </w:trPr>
        <w:tc>
          <w:tcPr>
            <w:tcW w:w="990" w:type="dxa"/>
            <w:vAlign w:val="center"/>
          </w:tcPr>
          <w:p w14:paraId="1C1FB345" w14:textId="7B8DF5B5" w:rsidR="008C3EE8" w:rsidRDefault="008C3EE8" w:rsidP="00DB0F83">
            <w:pPr>
              <w:jc w:val="center"/>
              <w:rPr>
                <w:rFonts w:cs="Arial"/>
                <w:b/>
                <w:bCs/>
              </w:rPr>
            </w:pPr>
            <w:r>
              <w:rPr>
                <w:rFonts w:cs="Arial"/>
                <w:b/>
                <w:bCs/>
              </w:rPr>
              <w:t>22</w:t>
            </w:r>
          </w:p>
        </w:tc>
        <w:tc>
          <w:tcPr>
            <w:tcW w:w="7020" w:type="dxa"/>
          </w:tcPr>
          <w:p w14:paraId="6900BC68" w14:textId="1D524BF2" w:rsidR="008C3EE8" w:rsidRDefault="008C3EE8" w:rsidP="008C3EE8">
            <w:pPr>
              <w:rPr>
                <w:rFonts w:ascii="Calibri" w:hAnsi="Calibri" w:cs="Calibri"/>
                <w:color w:val="000000"/>
                <w:sz w:val="22"/>
                <w:szCs w:val="22"/>
              </w:rPr>
            </w:pPr>
            <w:r w:rsidRPr="008C3EE8">
              <w:rPr>
                <w:rFonts w:ascii="Calibri" w:hAnsi="Calibri" w:cs="Calibri"/>
                <w:color w:val="000000"/>
                <w:sz w:val="22"/>
                <w:szCs w:val="22"/>
              </w:rPr>
              <w:t>Scenario Update (Time Jump - 48 Hours Later): The FBI has identified the source of the coordinated cyberattack and resolved the threat; normal systems are coming back online and should be up and running within the hour.</w:t>
            </w:r>
            <w:r>
              <w:rPr>
                <w:rFonts w:ascii="Calibri" w:hAnsi="Calibri" w:cs="Calibri"/>
                <w:color w:val="000000"/>
                <w:sz w:val="22"/>
                <w:szCs w:val="22"/>
              </w:rPr>
              <w:t xml:space="preserve"> </w:t>
            </w:r>
            <w:r w:rsidRPr="008C3EE8">
              <w:rPr>
                <w:rFonts w:ascii="Calibri" w:hAnsi="Calibri" w:cs="Calibri"/>
                <w:color w:val="000000"/>
                <w:sz w:val="22"/>
                <w:szCs w:val="22"/>
              </w:rPr>
              <w:t>How would you go about transitioning back into system login, activation, and treatment flow?</w:t>
            </w:r>
          </w:p>
          <w:p w14:paraId="5C48BEC4" w14:textId="10E54405" w:rsidR="008C3EE8" w:rsidRPr="000D7080" w:rsidRDefault="008C3EE8" w:rsidP="00DB0F83">
            <w:pPr>
              <w:rPr>
                <w:rFonts w:cs="Arial"/>
              </w:rPr>
            </w:pPr>
            <w:r w:rsidRPr="007E002D">
              <w:rPr>
                <w:rFonts w:ascii="Calibri" w:hAnsi="Calibri" w:cs="Calibri"/>
                <w:color w:val="000000"/>
                <w:sz w:val="22"/>
                <w:szCs w:val="22"/>
                <w:u w:val="single"/>
              </w:rPr>
              <w:t>Activities:</w:t>
            </w:r>
            <w:r>
              <w:rPr>
                <w:rFonts w:ascii="Calibri" w:hAnsi="Calibri" w:cs="Calibri"/>
                <w:color w:val="000000"/>
                <w:sz w:val="22"/>
                <w:szCs w:val="22"/>
                <w:u w:val="single"/>
              </w:rPr>
              <w:t xml:space="preserve"> </w:t>
            </w:r>
            <w:r w:rsidR="007414C7" w:rsidRPr="007414C7">
              <w:rPr>
                <w:rFonts w:ascii="Calibri" w:hAnsi="Calibri" w:cs="Calibri"/>
                <w:color w:val="000000"/>
                <w:sz w:val="22"/>
                <w:szCs w:val="22"/>
                <w:u w:val="single"/>
              </w:rPr>
              <w:t>Participating agencies should spend some time here discussing demobilization and return to normal operations, including demobilization triggers, staff, debriefing, return of resources, documentation, etc.</w:t>
            </w:r>
          </w:p>
        </w:tc>
        <w:tc>
          <w:tcPr>
            <w:tcW w:w="6496" w:type="dxa"/>
          </w:tcPr>
          <w:p w14:paraId="6DCB4F00" w14:textId="77777777" w:rsidR="008C3EE8" w:rsidRDefault="008C3EE8" w:rsidP="00DB0F83">
            <w:pPr>
              <w:spacing w:after="0" w:line="360" w:lineRule="auto"/>
              <w:rPr>
                <w:rFonts w:cs="Arial"/>
              </w:rPr>
            </w:pPr>
            <w:r>
              <w:rPr>
                <w:rFonts w:cs="Arial"/>
              </w:rPr>
              <w:t xml:space="preserve">Time Inject Received: </w:t>
            </w:r>
          </w:p>
          <w:p w14:paraId="2BA29F20" w14:textId="77777777" w:rsidR="008C3EE8" w:rsidRDefault="008C3EE8"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18BF464D" w14:textId="77777777" w:rsidR="008C3EE8" w:rsidRPr="00A3722E" w:rsidRDefault="008C3EE8"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7CF8A9DF" w14:textId="77777777" w:rsidR="008C3EE8" w:rsidRDefault="008C3EE8" w:rsidP="00DB0F83">
            <w:pPr>
              <w:spacing w:line="480" w:lineRule="auto"/>
              <w:rPr>
                <w:rFonts w:cs="Arial"/>
                <w:b/>
                <w:bCs/>
              </w:rPr>
            </w:pPr>
            <w:r>
              <w:rPr>
                <w:rFonts w:cs="Arial"/>
                <w:b/>
                <w:bCs/>
              </w:rPr>
              <w:t xml:space="preserve">Notes: </w:t>
            </w:r>
          </w:p>
          <w:p w14:paraId="6A99CF2A" w14:textId="77777777" w:rsidR="008C3EE8" w:rsidRDefault="008C3EE8" w:rsidP="00DB0F83">
            <w:pPr>
              <w:rPr>
                <w:rFonts w:cs="Arial"/>
              </w:rPr>
            </w:pPr>
          </w:p>
          <w:p w14:paraId="29AD618A" w14:textId="77777777" w:rsidR="008C3EE8" w:rsidRDefault="008C3EE8" w:rsidP="00DB0F83">
            <w:pPr>
              <w:spacing w:after="0" w:line="360" w:lineRule="auto"/>
              <w:rPr>
                <w:rFonts w:cs="Arial"/>
              </w:rPr>
            </w:pPr>
          </w:p>
        </w:tc>
      </w:tr>
      <w:tr w:rsidR="00136293" w:rsidRPr="00011312" w14:paraId="37324F92" w14:textId="77777777" w:rsidTr="004E1B35">
        <w:trPr>
          <w:cantSplit/>
          <w:tblHeader/>
          <w:tblCellSpacing w:w="0" w:type="dxa"/>
          <w:jc w:val="center"/>
        </w:trPr>
        <w:tc>
          <w:tcPr>
            <w:tcW w:w="990" w:type="dxa"/>
            <w:vAlign w:val="center"/>
          </w:tcPr>
          <w:p w14:paraId="5CFB91EC" w14:textId="33B01DFC" w:rsidR="00136293" w:rsidRDefault="00430A14" w:rsidP="00136293">
            <w:pPr>
              <w:jc w:val="center"/>
              <w:rPr>
                <w:rFonts w:cs="Arial"/>
                <w:b/>
                <w:bCs/>
              </w:rPr>
            </w:pPr>
            <w:r>
              <w:rPr>
                <w:rFonts w:cs="Arial"/>
                <w:b/>
                <w:bCs/>
              </w:rPr>
              <w:t>2</w:t>
            </w:r>
            <w:r w:rsidR="007414C7">
              <w:rPr>
                <w:rFonts w:cs="Arial"/>
                <w:b/>
                <w:bCs/>
              </w:rPr>
              <w:t>3</w:t>
            </w:r>
          </w:p>
        </w:tc>
        <w:tc>
          <w:tcPr>
            <w:tcW w:w="7020" w:type="dxa"/>
          </w:tcPr>
          <w:p w14:paraId="12E63917" w14:textId="3B6C54DC" w:rsidR="00136293" w:rsidRDefault="00034429" w:rsidP="00136293">
            <w:pPr>
              <w:rPr>
                <w:rFonts w:ascii="Calibri" w:hAnsi="Calibri" w:cs="Calibri"/>
                <w:color w:val="000000"/>
                <w:sz w:val="22"/>
                <w:szCs w:val="22"/>
              </w:rPr>
            </w:pPr>
            <w:r w:rsidRPr="00034429">
              <w:rPr>
                <w:rFonts w:ascii="Calibri" w:hAnsi="Calibri" w:cs="Calibri"/>
                <w:color w:val="000000"/>
                <w:sz w:val="22"/>
                <w:szCs w:val="22"/>
              </w:rPr>
              <w:t>Patient Repatriation (Optional): For facilities testing patient surge / relocation; discuss what would happen when normal operations resume and all patients can return. How would patient repatriation be initiated?</w:t>
            </w:r>
          </w:p>
          <w:p w14:paraId="2528D357" w14:textId="669833B6" w:rsidR="00136293" w:rsidRPr="000D7080" w:rsidRDefault="00136293" w:rsidP="00136293">
            <w:pPr>
              <w:rPr>
                <w:rFonts w:cs="Arial"/>
              </w:rPr>
            </w:pPr>
            <w:r w:rsidRPr="007E002D">
              <w:rPr>
                <w:rFonts w:ascii="Calibri" w:hAnsi="Calibri" w:cs="Calibri"/>
                <w:color w:val="000000"/>
                <w:sz w:val="22"/>
                <w:szCs w:val="22"/>
                <w:u w:val="single"/>
              </w:rPr>
              <w:t>Activities:</w:t>
            </w:r>
            <w:r>
              <w:rPr>
                <w:rFonts w:ascii="Calibri" w:hAnsi="Calibri" w:cs="Calibri"/>
                <w:color w:val="000000"/>
                <w:sz w:val="22"/>
                <w:szCs w:val="22"/>
                <w:u w:val="single"/>
              </w:rPr>
              <w:t xml:space="preserve"> </w:t>
            </w:r>
            <w:r w:rsidR="0021049C" w:rsidRPr="0021049C">
              <w:rPr>
                <w:rFonts w:ascii="Calibri" w:hAnsi="Calibri" w:cs="Calibri"/>
                <w:color w:val="000000"/>
                <w:sz w:val="22"/>
                <w:szCs w:val="22"/>
                <w:u w:val="single"/>
              </w:rPr>
              <w:t xml:space="preserve">Discuss initiation of patient </w:t>
            </w:r>
            <w:proofErr w:type="spellStart"/>
            <w:r w:rsidR="0021049C" w:rsidRPr="0021049C">
              <w:rPr>
                <w:rFonts w:ascii="Calibri" w:hAnsi="Calibri" w:cs="Calibri"/>
                <w:color w:val="000000"/>
                <w:sz w:val="22"/>
                <w:szCs w:val="22"/>
                <w:u w:val="single"/>
              </w:rPr>
              <w:t>repatiration</w:t>
            </w:r>
            <w:proofErr w:type="spellEnd"/>
            <w:r w:rsidR="0021049C" w:rsidRPr="0021049C">
              <w:rPr>
                <w:rFonts w:ascii="Calibri" w:hAnsi="Calibri" w:cs="Calibri"/>
                <w:color w:val="000000"/>
                <w:sz w:val="22"/>
                <w:szCs w:val="22"/>
                <w:u w:val="single"/>
              </w:rPr>
              <w:t xml:space="preserve"> procedures; identify when this would occur in the timeline after normal services and systems are back online.</w:t>
            </w:r>
          </w:p>
        </w:tc>
        <w:tc>
          <w:tcPr>
            <w:tcW w:w="6496" w:type="dxa"/>
          </w:tcPr>
          <w:p w14:paraId="2A407BFC" w14:textId="77777777" w:rsidR="00136293" w:rsidRDefault="00136293" w:rsidP="00136293">
            <w:pPr>
              <w:spacing w:after="0" w:line="360" w:lineRule="auto"/>
              <w:rPr>
                <w:rFonts w:cs="Arial"/>
              </w:rPr>
            </w:pPr>
            <w:r>
              <w:rPr>
                <w:rFonts w:cs="Arial"/>
              </w:rPr>
              <w:t xml:space="preserve">Time Inject Received: </w:t>
            </w:r>
          </w:p>
          <w:p w14:paraId="06E1420D" w14:textId="77777777" w:rsidR="00136293" w:rsidRDefault="00136293" w:rsidP="0013629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0AAF957D" w14:textId="77777777" w:rsidR="00136293" w:rsidRPr="00A3722E" w:rsidRDefault="00136293" w:rsidP="0013629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0D0688B2" w14:textId="77777777" w:rsidR="00136293" w:rsidRDefault="00136293" w:rsidP="00136293">
            <w:pPr>
              <w:spacing w:line="480" w:lineRule="auto"/>
              <w:rPr>
                <w:rFonts w:cs="Arial"/>
                <w:b/>
                <w:bCs/>
              </w:rPr>
            </w:pPr>
            <w:r>
              <w:rPr>
                <w:rFonts w:cs="Arial"/>
                <w:b/>
                <w:bCs/>
              </w:rPr>
              <w:t xml:space="preserve">Notes: </w:t>
            </w:r>
          </w:p>
          <w:p w14:paraId="4EB6D58D" w14:textId="77777777" w:rsidR="00136293" w:rsidRDefault="00136293" w:rsidP="00136293">
            <w:pPr>
              <w:rPr>
                <w:rFonts w:cs="Arial"/>
              </w:rPr>
            </w:pPr>
          </w:p>
          <w:p w14:paraId="572B6799" w14:textId="77777777" w:rsidR="00136293" w:rsidRDefault="00136293" w:rsidP="00136293">
            <w:pPr>
              <w:spacing w:after="0" w:line="360" w:lineRule="auto"/>
              <w:rPr>
                <w:rFonts w:cs="Arial"/>
              </w:rPr>
            </w:pPr>
          </w:p>
        </w:tc>
      </w:tr>
      <w:tr w:rsidR="009848C5" w:rsidRPr="00011312" w14:paraId="743E9F8E" w14:textId="77777777" w:rsidTr="00DB0F83">
        <w:trPr>
          <w:cantSplit/>
          <w:tblHeader/>
          <w:tblCellSpacing w:w="0" w:type="dxa"/>
          <w:jc w:val="center"/>
        </w:trPr>
        <w:tc>
          <w:tcPr>
            <w:tcW w:w="990" w:type="dxa"/>
            <w:vAlign w:val="center"/>
          </w:tcPr>
          <w:p w14:paraId="7C827A45" w14:textId="2E691C8C" w:rsidR="009848C5" w:rsidRDefault="009848C5" w:rsidP="00DB0F83">
            <w:pPr>
              <w:jc w:val="center"/>
              <w:rPr>
                <w:rFonts w:cs="Arial"/>
                <w:b/>
                <w:bCs/>
              </w:rPr>
            </w:pPr>
            <w:r>
              <w:rPr>
                <w:rFonts w:cs="Arial"/>
                <w:b/>
                <w:bCs/>
              </w:rPr>
              <w:t>24</w:t>
            </w:r>
          </w:p>
        </w:tc>
        <w:tc>
          <w:tcPr>
            <w:tcW w:w="7020" w:type="dxa"/>
          </w:tcPr>
          <w:p w14:paraId="34999EEE" w14:textId="77777777" w:rsidR="009848C5" w:rsidRDefault="009848C5" w:rsidP="00DB0F83">
            <w:pPr>
              <w:rPr>
                <w:rFonts w:ascii="Calibri" w:hAnsi="Calibri" w:cs="Calibri"/>
                <w:color w:val="000000"/>
                <w:sz w:val="22"/>
                <w:szCs w:val="22"/>
              </w:rPr>
            </w:pPr>
            <w:r>
              <w:rPr>
                <w:rFonts w:ascii="Calibri" w:hAnsi="Calibri" w:cs="Calibri"/>
                <w:color w:val="000000"/>
                <w:sz w:val="22"/>
                <w:szCs w:val="22"/>
              </w:rPr>
              <w:t xml:space="preserve">Behavioral Health: </w:t>
            </w:r>
            <w:r w:rsidRPr="009848C5">
              <w:rPr>
                <w:rFonts w:ascii="Calibri" w:hAnsi="Calibri" w:cs="Calibri"/>
                <w:color w:val="000000"/>
                <w:sz w:val="22"/>
                <w:szCs w:val="22"/>
              </w:rPr>
              <w:t xml:space="preserve">Behavioral Health: What behavioral health needs do you anticipate for your staff in a large-scale incident such as this one? How would </w:t>
            </w:r>
            <w:proofErr w:type="spellStart"/>
            <w:r w:rsidRPr="009848C5">
              <w:rPr>
                <w:rFonts w:ascii="Calibri" w:hAnsi="Calibri" w:cs="Calibri"/>
                <w:color w:val="000000"/>
                <w:sz w:val="22"/>
                <w:szCs w:val="22"/>
              </w:rPr>
              <w:t>you</w:t>
            </w:r>
            <w:proofErr w:type="spellEnd"/>
            <w:r w:rsidRPr="009848C5">
              <w:rPr>
                <w:rFonts w:ascii="Calibri" w:hAnsi="Calibri" w:cs="Calibri"/>
                <w:color w:val="000000"/>
                <w:sz w:val="22"/>
                <w:szCs w:val="22"/>
              </w:rPr>
              <w:t xml:space="preserve"> account for staffing shortages due to being overworked? What services can you provide to ease the burden?</w:t>
            </w:r>
          </w:p>
          <w:p w14:paraId="0472DFAA" w14:textId="77777777" w:rsidR="009848C5" w:rsidRDefault="009848C5" w:rsidP="00DB0F83">
            <w:pPr>
              <w:rPr>
                <w:rFonts w:ascii="Calibri" w:hAnsi="Calibri" w:cs="Calibri"/>
                <w:color w:val="000000"/>
                <w:sz w:val="22"/>
                <w:szCs w:val="22"/>
              </w:rPr>
            </w:pPr>
          </w:p>
          <w:p w14:paraId="45FB3002" w14:textId="77777777" w:rsidR="009848C5" w:rsidRPr="000D7080" w:rsidRDefault="009848C5" w:rsidP="00DB0F83">
            <w:pPr>
              <w:rPr>
                <w:rFonts w:cs="Arial"/>
              </w:rPr>
            </w:pPr>
            <w:r w:rsidRPr="00F547E7">
              <w:rPr>
                <w:rFonts w:ascii="Calibri" w:hAnsi="Calibri" w:cs="Calibri"/>
                <w:color w:val="000000"/>
                <w:sz w:val="22"/>
                <w:szCs w:val="22"/>
                <w:u w:val="single"/>
              </w:rPr>
              <w:t>Activities:</w:t>
            </w:r>
            <w:r>
              <w:rPr>
                <w:rFonts w:ascii="Calibri" w:hAnsi="Calibri" w:cs="Calibri"/>
                <w:color w:val="000000"/>
                <w:sz w:val="22"/>
                <w:szCs w:val="22"/>
                <w:u w:val="single"/>
              </w:rPr>
              <w:t xml:space="preserve"> Discuss possible behavioral health resources and how your agency would account for possible staffing shortages.  </w:t>
            </w:r>
          </w:p>
        </w:tc>
        <w:tc>
          <w:tcPr>
            <w:tcW w:w="6496" w:type="dxa"/>
          </w:tcPr>
          <w:p w14:paraId="506D9FDB" w14:textId="77777777" w:rsidR="009848C5" w:rsidRDefault="009848C5" w:rsidP="00DB0F83">
            <w:pPr>
              <w:spacing w:after="0" w:line="360" w:lineRule="auto"/>
              <w:rPr>
                <w:rFonts w:cs="Arial"/>
              </w:rPr>
            </w:pPr>
            <w:r>
              <w:rPr>
                <w:rFonts w:cs="Arial"/>
              </w:rPr>
              <w:t xml:space="preserve">Time Inject Received: </w:t>
            </w:r>
          </w:p>
          <w:p w14:paraId="189A7A50" w14:textId="77777777" w:rsidR="009848C5" w:rsidRDefault="009848C5"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79531C29" w14:textId="77777777" w:rsidR="009848C5" w:rsidRPr="00A3722E" w:rsidRDefault="009848C5"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046C4D94" w14:textId="77777777" w:rsidR="009848C5" w:rsidRDefault="009848C5" w:rsidP="00DB0F83">
            <w:pPr>
              <w:spacing w:line="480" w:lineRule="auto"/>
              <w:rPr>
                <w:rFonts w:cs="Arial"/>
                <w:b/>
                <w:bCs/>
              </w:rPr>
            </w:pPr>
            <w:r>
              <w:rPr>
                <w:rFonts w:cs="Arial"/>
                <w:b/>
                <w:bCs/>
              </w:rPr>
              <w:t xml:space="preserve">Notes: </w:t>
            </w:r>
          </w:p>
          <w:p w14:paraId="49E8E3D5" w14:textId="77777777" w:rsidR="009848C5" w:rsidRDefault="009848C5" w:rsidP="00DB0F83">
            <w:pPr>
              <w:rPr>
                <w:rFonts w:cs="Arial"/>
              </w:rPr>
            </w:pPr>
          </w:p>
          <w:p w14:paraId="06793DA5" w14:textId="77777777" w:rsidR="009848C5" w:rsidRDefault="009848C5" w:rsidP="00DB0F83">
            <w:pPr>
              <w:spacing w:after="0" w:line="360" w:lineRule="auto"/>
              <w:rPr>
                <w:rFonts w:cs="Arial"/>
              </w:rPr>
            </w:pPr>
          </w:p>
        </w:tc>
      </w:tr>
      <w:tr w:rsidR="008262FE" w:rsidRPr="00011312" w14:paraId="068DD17C" w14:textId="77777777" w:rsidTr="00DB0F83">
        <w:trPr>
          <w:cantSplit/>
          <w:tblHeader/>
          <w:tblCellSpacing w:w="0" w:type="dxa"/>
          <w:jc w:val="center"/>
        </w:trPr>
        <w:tc>
          <w:tcPr>
            <w:tcW w:w="990" w:type="dxa"/>
            <w:vAlign w:val="center"/>
          </w:tcPr>
          <w:p w14:paraId="49E968FB" w14:textId="6978CC12" w:rsidR="008262FE" w:rsidRDefault="008262FE" w:rsidP="00DB0F83">
            <w:pPr>
              <w:jc w:val="center"/>
              <w:rPr>
                <w:rFonts w:cs="Arial"/>
                <w:b/>
                <w:bCs/>
              </w:rPr>
            </w:pPr>
            <w:r>
              <w:rPr>
                <w:rFonts w:cs="Arial"/>
                <w:b/>
                <w:bCs/>
              </w:rPr>
              <w:t>2</w:t>
            </w:r>
            <w:r w:rsidR="009848C5">
              <w:rPr>
                <w:rFonts w:cs="Arial"/>
                <w:b/>
                <w:bCs/>
              </w:rPr>
              <w:t>5</w:t>
            </w:r>
          </w:p>
        </w:tc>
        <w:tc>
          <w:tcPr>
            <w:tcW w:w="7020" w:type="dxa"/>
          </w:tcPr>
          <w:p w14:paraId="1A6D42EC" w14:textId="77777777" w:rsidR="008262FE" w:rsidRDefault="008262FE" w:rsidP="00DB0F83">
            <w:pPr>
              <w:rPr>
                <w:rFonts w:ascii="Calibri" w:hAnsi="Calibri" w:cs="Calibri"/>
                <w:color w:val="000000"/>
                <w:sz w:val="22"/>
                <w:szCs w:val="22"/>
              </w:rPr>
            </w:pPr>
            <w:r w:rsidRPr="00CC67CF">
              <w:rPr>
                <w:rFonts w:ascii="Calibri" w:hAnsi="Calibri" w:cs="Calibri"/>
                <w:color w:val="000000"/>
                <w:sz w:val="22"/>
                <w:szCs w:val="22"/>
              </w:rPr>
              <w:t>Notifications: Notify staff, patients, and visitors that systems have been restored and they can resume normal operations. Provide 3 strengths and 3 areas for improvement for your facility. Have players complete the Participant Feedback forms. END OF EXERCISE</w:t>
            </w:r>
          </w:p>
          <w:p w14:paraId="6CAD1420" w14:textId="77777777" w:rsidR="008262FE" w:rsidRPr="00F547E7" w:rsidRDefault="008262FE" w:rsidP="00DB0F83">
            <w:pPr>
              <w:rPr>
                <w:rFonts w:cs="Arial"/>
                <w:u w:val="single"/>
              </w:rPr>
            </w:pPr>
            <w:r w:rsidRPr="00F547E7">
              <w:rPr>
                <w:rFonts w:ascii="Calibri" w:hAnsi="Calibri" w:cs="Calibri"/>
                <w:color w:val="000000"/>
                <w:sz w:val="22"/>
                <w:szCs w:val="22"/>
                <w:u w:val="single"/>
              </w:rPr>
              <w:t xml:space="preserve">Activities: </w:t>
            </w:r>
            <w:r w:rsidRPr="00E1168D">
              <w:rPr>
                <w:rFonts w:ascii="Calibri" w:hAnsi="Calibri" w:cs="Calibri"/>
                <w:color w:val="000000"/>
                <w:sz w:val="22"/>
                <w:szCs w:val="22"/>
                <w:u w:val="single"/>
              </w:rPr>
              <w:t xml:space="preserve">Send Francisco@tandemsolutionsusa.com a list of strengths and areas for improvement that will be included in the overall After Action Report. Have </w:t>
            </w:r>
            <w:proofErr w:type="spellStart"/>
            <w:r w:rsidRPr="00E1168D">
              <w:rPr>
                <w:rFonts w:ascii="Calibri" w:hAnsi="Calibri" w:cs="Calibri"/>
                <w:color w:val="000000"/>
                <w:sz w:val="22"/>
                <w:szCs w:val="22"/>
                <w:u w:val="single"/>
              </w:rPr>
              <w:t>staf</w:t>
            </w:r>
            <w:proofErr w:type="spellEnd"/>
            <w:r w:rsidRPr="00E1168D">
              <w:rPr>
                <w:rFonts w:ascii="Calibri" w:hAnsi="Calibri" w:cs="Calibri"/>
                <w:color w:val="000000"/>
                <w:sz w:val="22"/>
                <w:szCs w:val="22"/>
                <w:u w:val="single"/>
              </w:rPr>
              <w:t xml:space="preserve"> complete the Participant feedback forms and provide copies.</w:t>
            </w:r>
          </w:p>
        </w:tc>
        <w:tc>
          <w:tcPr>
            <w:tcW w:w="6496" w:type="dxa"/>
          </w:tcPr>
          <w:p w14:paraId="46E9F8E6" w14:textId="77777777" w:rsidR="008262FE" w:rsidRDefault="008262FE" w:rsidP="00DB0F83">
            <w:pPr>
              <w:spacing w:after="0" w:line="360" w:lineRule="auto"/>
              <w:rPr>
                <w:rFonts w:cs="Arial"/>
              </w:rPr>
            </w:pPr>
            <w:r>
              <w:rPr>
                <w:rFonts w:cs="Arial"/>
              </w:rPr>
              <w:t xml:space="preserve">Time Inject Received: </w:t>
            </w:r>
          </w:p>
          <w:p w14:paraId="18FE7157" w14:textId="77777777" w:rsidR="008262FE" w:rsidRDefault="008262FE" w:rsidP="00DB0F83">
            <w:pPr>
              <w:spacing w:after="0" w:line="360" w:lineRule="auto"/>
              <w:rPr>
                <w:rFonts w:cs="Arial"/>
              </w:rPr>
            </w:pPr>
            <w:r w:rsidRPr="00011312">
              <w:rPr>
                <w:rFonts w:cs="Arial"/>
              </w:rPr>
              <w:t>Time</w:t>
            </w:r>
            <w:r>
              <w:rPr>
                <w:rFonts w:cs="Arial"/>
              </w:rPr>
              <w:t xml:space="preserve"> </w:t>
            </w:r>
            <w:proofErr w:type="spellStart"/>
            <w:r>
              <w:rPr>
                <w:rFonts w:cs="Arial"/>
              </w:rPr>
              <w:t>Observesed</w:t>
            </w:r>
            <w:proofErr w:type="spellEnd"/>
            <w:r>
              <w:rPr>
                <w:rFonts w:cs="Arial"/>
              </w:rPr>
              <w:t xml:space="preserve">: </w:t>
            </w:r>
            <w:r w:rsidRPr="00011312">
              <w:rPr>
                <w:rFonts w:cs="Arial"/>
              </w:rPr>
              <w:br/>
            </w:r>
            <w:r w:rsidRPr="002F5AC5">
              <w:rPr>
                <w:rFonts w:cs="Arial"/>
              </w:rPr>
              <w:t>Task Completed?</w:t>
            </w:r>
          </w:p>
          <w:p w14:paraId="744ECBA7" w14:textId="77777777" w:rsidR="008262FE" w:rsidRPr="00A3722E" w:rsidRDefault="008262FE" w:rsidP="00DB0F83">
            <w:pPr>
              <w:spacing w:line="480" w:lineRule="auto"/>
              <w:rPr>
                <w:rFonts w:cs="Arial"/>
                <w:b/>
                <w:bCs/>
              </w:rPr>
            </w:pPr>
            <w:r w:rsidRPr="00A3722E">
              <w:rPr>
                <w:rFonts w:cs="Arial"/>
              </w:rPr>
              <w:t>Fully [   </w:t>
            </w:r>
            <w:proofErr w:type="gramStart"/>
            <w:r w:rsidRPr="00A3722E">
              <w:rPr>
                <w:rFonts w:cs="Arial"/>
              </w:rPr>
              <w:t>  ]</w:t>
            </w:r>
            <w:proofErr w:type="gramEnd"/>
            <w:r w:rsidRPr="00A3722E">
              <w:rPr>
                <w:rFonts w:cs="Arial"/>
              </w:rPr>
              <w:t>    Partially [    ]    Not [     ]     N/A [     ]     </w:t>
            </w:r>
          </w:p>
          <w:p w14:paraId="0DE7B697" w14:textId="77777777" w:rsidR="008262FE" w:rsidRDefault="008262FE" w:rsidP="00DB0F83">
            <w:pPr>
              <w:spacing w:line="480" w:lineRule="auto"/>
              <w:rPr>
                <w:rFonts w:cs="Arial"/>
                <w:b/>
                <w:bCs/>
              </w:rPr>
            </w:pPr>
            <w:r>
              <w:rPr>
                <w:rFonts w:cs="Arial"/>
                <w:b/>
                <w:bCs/>
              </w:rPr>
              <w:t xml:space="preserve">Notes: </w:t>
            </w:r>
          </w:p>
          <w:p w14:paraId="0D546825" w14:textId="77777777" w:rsidR="008262FE" w:rsidRDefault="008262FE" w:rsidP="00DB0F83">
            <w:pPr>
              <w:rPr>
                <w:rFonts w:cs="Arial"/>
              </w:rPr>
            </w:pPr>
          </w:p>
          <w:p w14:paraId="7A2C0A23" w14:textId="77777777" w:rsidR="008262FE" w:rsidRDefault="008262FE" w:rsidP="00DB0F83">
            <w:pPr>
              <w:spacing w:after="0" w:line="360" w:lineRule="auto"/>
              <w:rPr>
                <w:rFonts w:cs="Arial"/>
              </w:rPr>
            </w:pPr>
          </w:p>
        </w:tc>
      </w:tr>
    </w:tbl>
    <w:p w14:paraId="38DEC8E2" w14:textId="77777777" w:rsidR="009F1F87" w:rsidRDefault="009F1F87">
      <w:pPr>
        <w:rPr>
          <w:rFonts w:cs="Arial"/>
        </w:rPr>
      </w:pPr>
    </w:p>
    <w:p w14:paraId="4464C106" w14:textId="77777777" w:rsidR="009F1F87" w:rsidRDefault="009F1F87">
      <w:pPr>
        <w:rPr>
          <w:rFonts w:cs="Arial"/>
        </w:rPr>
      </w:pPr>
    </w:p>
    <w:p w14:paraId="100C0EBF" w14:textId="77777777" w:rsidR="005B1507" w:rsidRDefault="005B1507">
      <w:pPr>
        <w:rPr>
          <w:rFonts w:cs="Arial"/>
        </w:rPr>
      </w:pPr>
    </w:p>
    <w:p w14:paraId="0CD09BF8" w14:textId="77777777" w:rsidR="005B1507" w:rsidRDefault="005B1507">
      <w:pPr>
        <w:rPr>
          <w:rFonts w:cs="Arial"/>
        </w:rPr>
      </w:pPr>
    </w:p>
    <w:p w14:paraId="1C1B39A2" w14:textId="77777777" w:rsidR="005B1507" w:rsidRDefault="005B1507">
      <w:pPr>
        <w:rPr>
          <w:rFonts w:cs="Arial"/>
        </w:rPr>
      </w:pPr>
    </w:p>
    <w:p w14:paraId="28D93B81" w14:textId="77777777" w:rsidR="005B1507" w:rsidRDefault="005B1507">
      <w:pPr>
        <w:rPr>
          <w:rFonts w:cs="Arial"/>
        </w:rPr>
      </w:pPr>
    </w:p>
    <w:p w14:paraId="0C411943" w14:textId="77777777" w:rsidR="005B1507" w:rsidRDefault="005B1507">
      <w:pPr>
        <w:rPr>
          <w:rFonts w:cs="Arial"/>
        </w:rPr>
      </w:pPr>
    </w:p>
    <w:p w14:paraId="75919F34" w14:textId="42B98F33" w:rsidR="00FB73CF" w:rsidRDefault="00FB73CF" w:rsidP="00CB1573">
      <w:pPr>
        <w:pStyle w:val="Heading1"/>
      </w:pPr>
      <w:r>
        <w:t>Exercise Evaluation Guide Analysis Sheets</w:t>
      </w:r>
    </w:p>
    <w:p w14:paraId="58E6B894" w14:textId="77777777" w:rsidR="00FB73CF" w:rsidRPr="00FB73CF" w:rsidRDefault="00FB73CF" w:rsidP="00FB73CF"/>
    <w:p w14:paraId="6694249B" w14:textId="3864CE19" w:rsidR="00FB73CF" w:rsidRDefault="00FB73CF" w:rsidP="00FB73CF">
      <w:r w:rsidRPr="00FB73CF">
        <w:t>The purpose of this section is to provide a narrative of what was observed by the evaluator/evaluation team for inclusion within the draft After Action Report/Improvement Plan. This section includes a chronological summary of what occurred during the exercise for the observed activities. This section also requests the evaluator provide key observations (strengths or areas for improvement) to provide feedback to the exercise participants to support sharing of lessons learned and best practices as well as identification of corrective actions to improve overall preparedness.</w:t>
      </w:r>
    </w:p>
    <w:p w14:paraId="0E4376DE" w14:textId="77777777" w:rsidR="00FB73CF" w:rsidRDefault="00FB73CF" w:rsidP="00FB73CF"/>
    <w:p w14:paraId="516E2A5E" w14:textId="23106AAE" w:rsidR="00FB73CF" w:rsidRPr="00FB73CF" w:rsidRDefault="00FB73CF" w:rsidP="00FB73CF">
      <w:pPr>
        <w:rPr>
          <w:b/>
          <w:bCs/>
        </w:rPr>
      </w:pPr>
      <w:r w:rsidRPr="00FB73CF">
        <w:rPr>
          <w:b/>
          <w:bCs/>
        </w:rPr>
        <w:t>Observations Summary</w:t>
      </w:r>
    </w:p>
    <w:p w14:paraId="23DE0F4E" w14:textId="77777777" w:rsidR="00FB73CF" w:rsidRDefault="00FB73CF" w:rsidP="00FB73CF">
      <w:r>
        <w:t xml:space="preserve">Write a general chronological narrative of responder actions based on your observations during the exercise. Provide an overview of what you witnessed and, specifically, discuss how this </w:t>
      </w:r>
      <w:proofErr w:type="gramStart"/>
      <w:r>
        <w:t>particular Capability</w:t>
      </w:r>
      <w:proofErr w:type="gramEnd"/>
      <w:r>
        <w:t xml:space="preserve"> was carried out during the exercise, referencing specific Tasks where applicable. The narrative provided will be used in developing the exercise After-Action Report (AAR)/Improvement Plan (IP). </w:t>
      </w:r>
    </w:p>
    <w:p w14:paraId="18FDDE88" w14:textId="77777777" w:rsidR="00FB73CF" w:rsidRDefault="00FB73CF" w:rsidP="00FB73CF"/>
    <w:p w14:paraId="7D64FA05" w14:textId="5E4ECDEA" w:rsidR="00FB73CF" w:rsidRDefault="00FB73CF" w:rsidP="00FB73CF">
      <w:r>
        <w:t>[Insert text electronically or on separate pages]</w:t>
      </w:r>
    </w:p>
    <w:p w14:paraId="1052D782" w14:textId="5522437B" w:rsidR="00FB73CF" w:rsidRDefault="00FB73CF" w:rsidP="00FB73CF"/>
    <w:p w14:paraId="1E83BACD" w14:textId="4AE90A8C" w:rsidR="00FB73CF" w:rsidRDefault="00FB73CF" w:rsidP="00FB73CF">
      <w:r w:rsidRPr="00FB73CF">
        <w:rPr>
          <w:b/>
          <w:bCs/>
        </w:rPr>
        <w:t>Evaluator Observations:</w:t>
      </w:r>
      <w:r w:rsidRPr="00FB73CF">
        <w:t xml:space="preserve"> Record your key observations using the structure provided below. Please try to provide a minimum of three observations for each section. There is no maximum (three templates are provided for each section; reproduce these as necessary for additional observations). Use these sections to discuss strengths and any areas requiring improvement. Please provide as much detail as possible, including references to specific Activities and/or Tasks. Document your observations with reference to plans, procedures, exercise logs, and other resources. Describe and analyze what you observed and, if applicable, make specific recommendations. Please be thorough, clear, and comprehensive, as these sections will feed directly into the drafting of the After-Action Report (AAR). Complete electronically if possible, or on separate pages if necessary.</w:t>
      </w:r>
    </w:p>
    <w:p w14:paraId="65938E58" w14:textId="77777777" w:rsidR="009B3BB5" w:rsidRDefault="009B3BB5">
      <w:r>
        <w:br w:type="page"/>
      </w:r>
    </w:p>
    <w:p w14:paraId="69467B44" w14:textId="43467F89" w:rsidR="009B3BB5" w:rsidRDefault="009B3BB5" w:rsidP="00CB1573">
      <w:pPr>
        <w:pStyle w:val="Heading2"/>
      </w:pPr>
      <w:r w:rsidRPr="00CB1573">
        <w:t>Strengths</w:t>
      </w:r>
    </w:p>
    <w:p w14:paraId="7F3D990D" w14:textId="77777777" w:rsidR="00C93C8F" w:rsidRPr="00C93C8F" w:rsidRDefault="00C93C8F" w:rsidP="00C93C8F"/>
    <w:p w14:paraId="670B4B49" w14:textId="46F80C1F" w:rsidR="00FB73CF" w:rsidRDefault="00C93C8F" w:rsidP="00C93C8F">
      <w:r w:rsidRPr="00C93C8F">
        <w:rPr>
          <w:b/>
          <w:bCs/>
        </w:rPr>
        <w:t xml:space="preserve">Observation </w:t>
      </w:r>
      <w:r w:rsidR="00682824">
        <w:rPr>
          <w:b/>
          <w:bCs/>
        </w:rPr>
        <w:t>1:</w:t>
      </w:r>
    </w:p>
    <w:tbl>
      <w:tblPr>
        <w:tblStyle w:val="TableGrid"/>
        <w:tblW w:w="0" w:type="auto"/>
        <w:tblLook w:val="04A0" w:firstRow="1" w:lastRow="0" w:firstColumn="1" w:lastColumn="0" w:noHBand="0" w:noVBand="1"/>
        <w:tblCaption w:val="Strengths Observation 1"/>
      </w:tblPr>
      <w:tblGrid>
        <w:gridCol w:w="6475"/>
        <w:gridCol w:w="6475"/>
      </w:tblGrid>
      <w:tr w:rsidR="0094027F" w:rsidRPr="0094027F" w14:paraId="77E25165" w14:textId="77777777" w:rsidTr="00682824">
        <w:trPr>
          <w:cantSplit/>
          <w:tblHeader/>
        </w:trPr>
        <w:tc>
          <w:tcPr>
            <w:tcW w:w="6475" w:type="dxa"/>
          </w:tcPr>
          <w:p w14:paraId="26B07752" w14:textId="77777777" w:rsidR="001B18B3" w:rsidRPr="0094027F" w:rsidRDefault="001B18B3" w:rsidP="00C93C8F">
            <w:pPr>
              <w:rPr>
                <w:b/>
                <w:bCs/>
              </w:rPr>
            </w:pPr>
            <w:r w:rsidRPr="0094027F">
              <w:rPr>
                <w:b/>
                <w:bCs/>
              </w:rPr>
              <w:t>Observation Title:</w:t>
            </w:r>
          </w:p>
          <w:p w14:paraId="7791001E" w14:textId="436C2411" w:rsidR="00682824" w:rsidRPr="0094027F" w:rsidRDefault="00682824" w:rsidP="00C93C8F"/>
        </w:tc>
        <w:tc>
          <w:tcPr>
            <w:tcW w:w="6475" w:type="dxa"/>
          </w:tcPr>
          <w:p w14:paraId="10BE8433" w14:textId="68DCF4B4" w:rsidR="001B18B3" w:rsidRPr="0094027F" w:rsidRDefault="001B18B3" w:rsidP="00C93C8F"/>
        </w:tc>
      </w:tr>
      <w:tr w:rsidR="0094027F" w:rsidRPr="0094027F" w14:paraId="1748CDF7" w14:textId="77777777" w:rsidTr="001B18B3">
        <w:tc>
          <w:tcPr>
            <w:tcW w:w="6475" w:type="dxa"/>
          </w:tcPr>
          <w:p w14:paraId="1B8E69F4" w14:textId="77777777" w:rsidR="001B18B3" w:rsidRPr="0094027F" w:rsidRDefault="001B18B3" w:rsidP="00C93C8F">
            <w:pPr>
              <w:rPr>
                <w:b/>
                <w:bCs/>
              </w:rPr>
            </w:pPr>
            <w:r w:rsidRPr="0094027F">
              <w:rPr>
                <w:b/>
                <w:bCs/>
              </w:rPr>
              <w:t>Related Activity:</w:t>
            </w:r>
          </w:p>
          <w:p w14:paraId="40598AB9" w14:textId="5ADE41C8" w:rsidR="00682824" w:rsidRPr="0094027F" w:rsidRDefault="00682824" w:rsidP="00C93C8F">
            <w:pPr>
              <w:rPr>
                <w:b/>
                <w:bCs/>
              </w:rPr>
            </w:pPr>
          </w:p>
        </w:tc>
        <w:tc>
          <w:tcPr>
            <w:tcW w:w="6475" w:type="dxa"/>
          </w:tcPr>
          <w:p w14:paraId="462BBEF0" w14:textId="5C4476D8" w:rsidR="001B18B3" w:rsidRPr="0094027F" w:rsidRDefault="001B18B3" w:rsidP="00C93C8F"/>
        </w:tc>
      </w:tr>
      <w:tr w:rsidR="0094027F" w:rsidRPr="0094027F" w14:paraId="3249FE34" w14:textId="77777777" w:rsidTr="001B18B3">
        <w:tc>
          <w:tcPr>
            <w:tcW w:w="6475" w:type="dxa"/>
          </w:tcPr>
          <w:p w14:paraId="5F1228DD" w14:textId="3566ADF3" w:rsidR="001B18B3" w:rsidRPr="0094027F" w:rsidRDefault="001B18B3" w:rsidP="00C93C8F">
            <w:r w:rsidRPr="0094027F">
              <w:rPr>
                <w:b/>
                <w:bCs/>
              </w:rPr>
              <w:t>Record for Lesson Learned?</w:t>
            </w:r>
          </w:p>
        </w:tc>
        <w:tc>
          <w:tcPr>
            <w:tcW w:w="6475" w:type="dxa"/>
          </w:tcPr>
          <w:p w14:paraId="2730B705" w14:textId="77777777" w:rsidR="001B18B3" w:rsidRPr="0094027F" w:rsidRDefault="001B18B3" w:rsidP="001B18B3">
            <w:r w:rsidRPr="0094027F">
              <w:t xml:space="preserve">(Check the box that applies) Yes ___ No ___ </w:t>
            </w:r>
          </w:p>
          <w:p w14:paraId="56B67F99" w14:textId="77777777" w:rsidR="001B18B3" w:rsidRPr="0094027F" w:rsidRDefault="001B18B3" w:rsidP="00C93C8F"/>
        </w:tc>
      </w:tr>
      <w:tr w:rsidR="0094027F" w:rsidRPr="0094027F" w14:paraId="3E79E53E" w14:textId="77777777" w:rsidTr="001B18B3">
        <w:tc>
          <w:tcPr>
            <w:tcW w:w="6475" w:type="dxa"/>
          </w:tcPr>
          <w:p w14:paraId="5BA9E0C3" w14:textId="3735F914" w:rsidR="001B18B3" w:rsidRPr="0094027F" w:rsidRDefault="001B18B3" w:rsidP="00C93C8F">
            <w:r w:rsidRPr="0094027F">
              <w:rPr>
                <w:b/>
                <w:bCs/>
              </w:rPr>
              <w:t>1) Analysis:</w:t>
            </w:r>
            <w:r w:rsidRPr="0094027F">
              <w:t xml:space="preserve"> (Include a </w:t>
            </w:r>
            <w:r w:rsidRPr="0094027F">
              <w:rPr>
                <w:b/>
                <w:bCs/>
              </w:rPr>
              <w:t>discussion</w:t>
            </w:r>
            <w:r w:rsidRPr="0094027F">
              <w:t xml:space="preserve"> of what happened. When? Where? How? Who was involved? Also describe the </w:t>
            </w:r>
            <w:r w:rsidRPr="0094027F">
              <w:rPr>
                <w:b/>
                <w:bCs/>
              </w:rPr>
              <w:t>root cause</w:t>
            </w:r>
            <w:r w:rsidRPr="0094027F">
              <w:t xml:space="preserve"> of the observation, including contributing factors and what led to the strength. Finally, if applicable, describe the positive </w:t>
            </w:r>
            <w:r w:rsidRPr="0094027F">
              <w:rPr>
                <w:b/>
                <w:bCs/>
              </w:rPr>
              <w:t>consequences</w:t>
            </w:r>
            <w:r w:rsidRPr="0094027F">
              <w:t xml:space="preserve"> of the actions observed.)</w:t>
            </w:r>
          </w:p>
        </w:tc>
        <w:tc>
          <w:tcPr>
            <w:tcW w:w="6475" w:type="dxa"/>
          </w:tcPr>
          <w:p w14:paraId="1F208ACF" w14:textId="71B67804" w:rsidR="001B18B3" w:rsidRPr="0094027F" w:rsidRDefault="001B18B3" w:rsidP="00C93C8F"/>
        </w:tc>
      </w:tr>
      <w:tr w:rsidR="0094027F" w:rsidRPr="0094027F" w14:paraId="6B04D591" w14:textId="77777777" w:rsidTr="001B18B3">
        <w:tc>
          <w:tcPr>
            <w:tcW w:w="6475" w:type="dxa"/>
          </w:tcPr>
          <w:p w14:paraId="6E0D3904" w14:textId="77777777" w:rsidR="001B18B3" w:rsidRPr="0094027F" w:rsidRDefault="001B18B3" w:rsidP="001B18B3">
            <w:r w:rsidRPr="0094027F">
              <w:rPr>
                <w:b/>
                <w:bCs/>
              </w:rPr>
              <w:t>2) References:</w:t>
            </w:r>
            <w:r w:rsidRPr="0094027F">
              <w:t xml:space="preserve"> (Include references to plans, policies, and procedures relevant to the observation) </w:t>
            </w:r>
          </w:p>
          <w:p w14:paraId="655C3E48" w14:textId="77777777" w:rsidR="001B18B3" w:rsidRPr="0094027F" w:rsidRDefault="001B18B3" w:rsidP="00C93C8F"/>
        </w:tc>
        <w:tc>
          <w:tcPr>
            <w:tcW w:w="6475" w:type="dxa"/>
          </w:tcPr>
          <w:p w14:paraId="1ECE4A4B" w14:textId="25B10891" w:rsidR="001B18B3" w:rsidRPr="0094027F" w:rsidRDefault="001B18B3" w:rsidP="00C93C8F"/>
        </w:tc>
      </w:tr>
      <w:tr w:rsidR="0094027F" w:rsidRPr="0094027F" w14:paraId="09B4C8EC" w14:textId="77777777" w:rsidTr="001B18B3">
        <w:tc>
          <w:tcPr>
            <w:tcW w:w="6475" w:type="dxa"/>
          </w:tcPr>
          <w:p w14:paraId="23B9B202" w14:textId="77777777" w:rsidR="001B18B3" w:rsidRPr="0094027F" w:rsidRDefault="001B18B3" w:rsidP="001B18B3">
            <w:r w:rsidRPr="0094027F">
              <w:rPr>
                <w:b/>
                <w:bCs/>
              </w:rPr>
              <w:t>3) Recommendation:</w:t>
            </w:r>
            <w:r w:rsidRPr="0094027F">
              <w:t xml:space="preserve"> (Even though you have identified this issue as a strength, please identify any recommendations you may have for enhancing performance further, or for how this strength may be institutionalized or shared with others.)</w:t>
            </w:r>
          </w:p>
          <w:p w14:paraId="33820FF7" w14:textId="77777777" w:rsidR="001B18B3" w:rsidRPr="0094027F" w:rsidRDefault="001B18B3" w:rsidP="00C93C8F"/>
        </w:tc>
        <w:tc>
          <w:tcPr>
            <w:tcW w:w="6475" w:type="dxa"/>
          </w:tcPr>
          <w:p w14:paraId="1FAB4CFA" w14:textId="06729DB3" w:rsidR="001B18B3" w:rsidRPr="0094027F" w:rsidRDefault="001B18B3" w:rsidP="00C93C8F"/>
        </w:tc>
      </w:tr>
    </w:tbl>
    <w:p w14:paraId="6B3D6E44" w14:textId="7925806E" w:rsidR="00C93C8F" w:rsidRDefault="00C93C8F" w:rsidP="00C93C8F"/>
    <w:p w14:paraId="116720A0" w14:textId="77777777" w:rsidR="00682824" w:rsidRDefault="00682824">
      <w:pPr>
        <w:rPr>
          <w:b/>
          <w:bCs/>
        </w:rPr>
      </w:pPr>
      <w:r>
        <w:rPr>
          <w:b/>
          <w:bCs/>
        </w:rPr>
        <w:br w:type="page"/>
      </w:r>
    </w:p>
    <w:p w14:paraId="1B55E5BD" w14:textId="08F746E3" w:rsidR="00682824" w:rsidRPr="00682824" w:rsidRDefault="00C93C8F" w:rsidP="00682824">
      <w:pPr>
        <w:rPr>
          <w:b/>
          <w:bCs/>
        </w:rPr>
      </w:pPr>
      <w:r w:rsidRPr="00C93C8F">
        <w:rPr>
          <w:b/>
          <w:bCs/>
        </w:rPr>
        <w:t xml:space="preserve">Observation </w:t>
      </w:r>
      <w:r w:rsidR="00682824">
        <w:rPr>
          <w:b/>
          <w:bCs/>
        </w:rPr>
        <w:t>2:</w:t>
      </w:r>
    </w:p>
    <w:tbl>
      <w:tblPr>
        <w:tblStyle w:val="TableGrid"/>
        <w:tblW w:w="0" w:type="auto"/>
        <w:tblLook w:val="04A0" w:firstRow="1" w:lastRow="0" w:firstColumn="1" w:lastColumn="0" w:noHBand="0" w:noVBand="1"/>
        <w:tblCaption w:val="Strengths Observation 2"/>
      </w:tblPr>
      <w:tblGrid>
        <w:gridCol w:w="6475"/>
        <w:gridCol w:w="6475"/>
      </w:tblGrid>
      <w:tr w:rsidR="0094027F" w:rsidRPr="0094027F" w14:paraId="1A6A1E6C" w14:textId="77777777" w:rsidTr="0000089E">
        <w:trPr>
          <w:cantSplit/>
          <w:tblHeader/>
        </w:trPr>
        <w:tc>
          <w:tcPr>
            <w:tcW w:w="6475" w:type="dxa"/>
          </w:tcPr>
          <w:p w14:paraId="495B4599" w14:textId="77777777" w:rsidR="00682824" w:rsidRPr="0094027F" w:rsidRDefault="00682824" w:rsidP="0000089E">
            <w:pPr>
              <w:rPr>
                <w:b/>
                <w:bCs/>
              </w:rPr>
            </w:pPr>
            <w:r w:rsidRPr="0094027F">
              <w:rPr>
                <w:b/>
                <w:bCs/>
              </w:rPr>
              <w:t>Observation Title:</w:t>
            </w:r>
          </w:p>
          <w:p w14:paraId="4D89D26D" w14:textId="77777777" w:rsidR="00682824" w:rsidRPr="0094027F" w:rsidRDefault="00682824" w:rsidP="0000089E"/>
        </w:tc>
        <w:tc>
          <w:tcPr>
            <w:tcW w:w="6475" w:type="dxa"/>
          </w:tcPr>
          <w:p w14:paraId="3B5A8341" w14:textId="40351A34" w:rsidR="00682824" w:rsidRPr="0094027F" w:rsidRDefault="00682824" w:rsidP="0000089E"/>
        </w:tc>
      </w:tr>
      <w:tr w:rsidR="0094027F" w:rsidRPr="0094027F" w14:paraId="47C3BE4E" w14:textId="77777777" w:rsidTr="0000089E">
        <w:tc>
          <w:tcPr>
            <w:tcW w:w="6475" w:type="dxa"/>
          </w:tcPr>
          <w:p w14:paraId="741DC57C" w14:textId="77777777" w:rsidR="00682824" w:rsidRPr="0094027F" w:rsidRDefault="00682824" w:rsidP="0000089E">
            <w:pPr>
              <w:rPr>
                <w:b/>
                <w:bCs/>
              </w:rPr>
            </w:pPr>
            <w:r w:rsidRPr="0094027F">
              <w:rPr>
                <w:b/>
                <w:bCs/>
              </w:rPr>
              <w:t>Related Activity:</w:t>
            </w:r>
          </w:p>
          <w:p w14:paraId="352E255A" w14:textId="77777777" w:rsidR="00682824" w:rsidRPr="0094027F" w:rsidRDefault="00682824" w:rsidP="0000089E">
            <w:pPr>
              <w:rPr>
                <w:b/>
                <w:bCs/>
              </w:rPr>
            </w:pPr>
          </w:p>
        </w:tc>
        <w:tc>
          <w:tcPr>
            <w:tcW w:w="6475" w:type="dxa"/>
          </w:tcPr>
          <w:p w14:paraId="465BB88C" w14:textId="503B0C04" w:rsidR="00682824" w:rsidRPr="0094027F" w:rsidRDefault="00682824" w:rsidP="0000089E"/>
        </w:tc>
      </w:tr>
      <w:tr w:rsidR="0094027F" w:rsidRPr="0094027F" w14:paraId="3F16058D" w14:textId="77777777" w:rsidTr="0000089E">
        <w:tc>
          <w:tcPr>
            <w:tcW w:w="6475" w:type="dxa"/>
          </w:tcPr>
          <w:p w14:paraId="3B68A24F" w14:textId="77777777" w:rsidR="00682824" w:rsidRPr="0094027F" w:rsidRDefault="00682824" w:rsidP="0000089E">
            <w:r w:rsidRPr="0094027F">
              <w:rPr>
                <w:b/>
                <w:bCs/>
              </w:rPr>
              <w:t>Record for Lesson Learned?</w:t>
            </w:r>
          </w:p>
        </w:tc>
        <w:tc>
          <w:tcPr>
            <w:tcW w:w="6475" w:type="dxa"/>
          </w:tcPr>
          <w:p w14:paraId="382780B9" w14:textId="77777777" w:rsidR="00682824" w:rsidRPr="0094027F" w:rsidRDefault="00682824" w:rsidP="0000089E">
            <w:r w:rsidRPr="0094027F">
              <w:t xml:space="preserve">(Check the box that applies) Yes ___ No ___ </w:t>
            </w:r>
          </w:p>
          <w:p w14:paraId="5E8212BF" w14:textId="77777777" w:rsidR="00682824" w:rsidRPr="0094027F" w:rsidRDefault="00682824" w:rsidP="0000089E"/>
        </w:tc>
      </w:tr>
      <w:tr w:rsidR="0094027F" w:rsidRPr="0094027F" w14:paraId="0B2C5206" w14:textId="77777777" w:rsidTr="0000089E">
        <w:tc>
          <w:tcPr>
            <w:tcW w:w="6475" w:type="dxa"/>
          </w:tcPr>
          <w:p w14:paraId="4ADFB5BC" w14:textId="50C84F32" w:rsidR="00682824" w:rsidRPr="0094027F" w:rsidRDefault="00682824" w:rsidP="0000089E">
            <w:r w:rsidRPr="0094027F">
              <w:rPr>
                <w:b/>
                <w:bCs/>
              </w:rPr>
              <w:t>1) Analysis:</w:t>
            </w:r>
            <w:r w:rsidRPr="0094027F">
              <w:t xml:space="preserve"> </w:t>
            </w:r>
          </w:p>
        </w:tc>
        <w:tc>
          <w:tcPr>
            <w:tcW w:w="6475" w:type="dxa"/>
          </w:tcPr>
          <w:p w14:paraId="034BBA07" w14:textId="07CC0CE4" w:rsidR="00682824" w:rsidRPr="0094027F" w:rsidRDefault="00682824" w:rsidP="0000089E"/>
        </w:tc>
      </w:tr>
      <w:tr w:rsidR="0094027F" w:rsidRPr="0094027F" w14:paraId="004A6308" w14:textId="77777777" w:rsidTr="0000089E">
        <w:tc>
          <w:tcPr>
            <w:tcW w:w="6475" w:type="dxa"/>
          </w:tcPr>
          <w:p w14:paraId="3E535B7E" w14:textId="2F930D7A" w:rsidR="00682824" w:rsidRPr="0094027F" w:rsidRDefault="00682824" w:rsidP="0000089E">
            <w:r w:rsidRPr="0094027F">
              <w:rPr>
                <w:b/>
                <w:bCs/>
              </w:rPr>
              <w:t>2) References:</w:t>
            </w:r>
            <w:r w:rsidRPr="0094027F">
              <w:t xml:space="preserve"> </w:t>
            </w:r>
          </w:p>
          <w:p w14:paraId="1EE9BACC" w14:textId="77777777" w:rsidR="00682824" w:rsidRPr="0094027F" w:rsidRDefault="00682824" w:rsidP="0000089E"/>
        </w:tc>
        <w:tc>
          <w:tcPr>
            <w:tcW w:w="6475" w:type="dxa"/>
          </w:tcPr>
          <w:p w14:paraId="07AFD9FD" w14:textId="7B492BFA" w:rsidR="00682824" w:rsidRPr="0094027F" w:rsidRDefault="00682824" w:rsidP="0000089E"/>
        </w:tc>
      </w:tr>
      <w:tr w:rsidR="0094027F" w:rsidRPr="0094027F" w14:paraId="4A5CF71F" w14:textId="77777777" w:rsidTr="0000089E">
        <w:tc>
          <w:tcPr>
            <w:tcW w:w="6475" w:type="dxa"/>
          </w:tcPr>
          <w:p w14:paraId="40C5CC26" w14:textId="313A940D" w:rsidR="00682824" w:rsidRPr="0094027F" w:rsidRDefault="00682824" w:rsidP="0000089E">
            <w:r w:rsidRPr="0094027F">
              <w:rPr>
                <w:b/>
                <w:bCs/>
              </w:rPr>
              <w:t>3) Recommendation:</w:t>
            </w:r>
          </w:p>
          <w:p w14:paraId="7F35A804" w14:textId="77777777" w:rsidR="00682824" w:rsidRPr="0094027F" w:rsidRDefault="00682824" w:rsidP="0000089E"/>
        </w:tc>
        <w:tc>
          <w:tcPr>
            <w:tcW w:w="6475" w:type="dxa"/>
          </w:tcPr>
          <w:p w14:paraId="487BA45A" w14:textId="77ED8DE5" w:rsidR="00682824" w:rsidRPr="0094027F" w:rsidRDefault="00682824" w:rsidP="0000089E"/>
        </w:tc>
      </w:tr>
    </w:tbl>
    <w:p w14:paraId="7849C9D6" w14:textId="26784747" w:rsidR="00682824" w:rsidRDefault="00682824">
      <w:pPr>
        <w:rPr>
          <w:b/>
          <w:bCs/>
        </w:rPr>
      </w:pPr>
    </w:p>
    <w:p w14:paraId="595C5512" w14:textId="6A946CC8" w:rsidR="00682824" w:rsidRDefault="00682824" w:rsidP="00682824">
      <w:r w:rsidRPr="00C93C8F">
        <w:rPr>
          <w:b/>
          <w:bCs/>
        </w:rPr>
        <w:t xml:space="preserve">Observation </w:t>
      </w:r>
      <w:r>
        <w:rPr>
          <w:b/>
          <w:bCs/>
        </w:rPr>
        <w:t>3:</w:t>
      </w:r>
    </w:p>
    <w:tbl>
      <w:tblPr>
        <w:tblStyle w:val="TableGrid"/>
        <w:tblW w:w="0" w:type="auto"/>
        <w:tblLook w:val="04A0" w:firstRow="1" w:lastRow="0" w:firstColumn="1" w:lastColumn="0" w:noHBand="0" w:noVBand="1"/>
        <w:tblCaption w:val="Strengths Observation 3"/>
      </w:tblPr>
      <w:tblGrid>
        <w:gridCol w:w="6475"/>
        <w:gridCol w:w="6475"/>
      </w:tblGrid>
      <w:tr w:rsidR="0094027F" w:rsidRPr="0094027F" w14:paraId="3B8CA9DA" w14:textId="77777777" w:rsidTr="0000089E">
        <w:trPr>
          <w:cantSplit/>
          <w:tblHeader/>
        </w:trPr>
        <w:tc>
          <w:tcPr>
            <w:tcW w:w="6475" w:type="dxa"/>
          </w:tcPr>
          <w:p w14:paraId="46387A6A" w14:textId="77777777" w:rsidR="00682824" w:rsidRPr="0094027F" w:rsidRDefault="00682824" w:rsidP="0000089E">
            <w:pPr>
              <w:rPr>
                <w:b/>
                <w:bCs/>
              </w:rPr>
            </w:pPr>
            <w:r w:rsidRPr="0094027F">
              <w:rPr>
                <w:b/>
                <w:bCs/>
              </w:rPr>
              <w:t>Observation Title:</w:t>
            </w:r>
          </w:p>
          <w:p w14:paraId="7FBD1D67" w14:textId="77777777" w:rsidR="00682824" w:rsidRPr="0094027F" w:rsidRDefault="00682824" w:rsidP="0000089E"/>
        </w:tc>
        <w:tc>
          <w:tcPr>
            <w:tcW w:w="6475" w:type="dxa"/>
          </w:tcPr>
          <w:p w14:paraId="151E0403" w14:textId="2F5263B6" w:rsidR="00682824" w:rsidRPr="0094027F" w:rsidRDefault="00682824" w:rsidP="0000089E"/>
        </w:tc>
      </w:tr>
      <w:tr w:rsidR="0094027F" w:rsidRPr="0094027F" w14:paraId="4B1A755A" w14:textId="77777777" w:rsidTr="0000089E">
        <w:tc>
          <w:tcPr>
            <w:tcW w:w="6475" w:type="dxa"/>
          </w:tcPr>
          <w:p w14:paraId="1E5CE3F8" w14:textId="77777777" w:rsidR="00682824" w:rsidRPr="0094027F" w:rsidRDefault="00682824" w:rsidP="0000089E">
            <w:pPr>
              <w:rPr>
                <w:b/>
                <w:bCs/>
              </w:rPr>
            </w:pPr>
            <w:r w:rsidRPr="0094027F">
              <w:rPr>
                <w:b/>
                <w:bCs/>
              </w:rPr>
              <w:t>Related Activity:</w:t>
            </w:r>
          </w:p>
          <w:p w14:paraId="6CA2576A" w14:textId="77777777" w:rsidR="00682824" w:rsidRPr="0094027F" w:rsidRDefault="00682824" w:rsidP="0000089E">
            <w:pPr>
              <w:rPr>
                <w:b/>
                <w:bCs/>
              </w:rPr>
            </w:pPr>
          </w:p>
        </w:tc>
        <w:tc>
          <w:tcPr>
            <w:tcW w:w="6475" w:type="dxa"/>
          </w:tcPr>
          <w:p w14:paraId="2B0071CC" w14:textId="06C805F4" w:rsidR="00682824" w:rsidRPr="0094027F" w:rsidRDefault="00682824" w:rsidP="0000089E"/>
        </w:tc>
      </w:tr>
      <w:tr w:rsidR="0094027F" w:rsidRPr="0094027F" w14:paraId="39527060" w14:textId="77777777" w:rsidTr="0000089E">
        <w:tc>
          <w:tcPr>
            <w:tcW w:w="6475" w:type="dxa"/>
          </w:tcPr>
          <w:p w14:paraId="5114DA28" w14:textId="77777777" w:rsidR="00682824" w:rsidRPr="0094027F" w:rsidRDefault="00682824" w:rsidP="0000089E">
            <w:r w:rsidRPr="0094027F">
              <w:rPr>
                <w:b/>
                <w:bCs/>
              </w:rPr>
              <w:t>Record for Lesson Learned?</w:t>
            </w:r>
          </w:p>
        </w:tc>
        <w:tc>
          <w:tcPr>
            <w:tcW w:w="6475" w:type="dxa"/>
          </w:tcPr>
          <w:p w14:paraId="28020FEB" w14:textId="77777777" w:rsidR="00682824" w:rsidRPr="0094027F" w:rsidRDefault="00682824" w:rsidP="0000089E">
            <w:r w:rsidRPr="0094027F">
              <w:t xml:space="preserve">(Check the box that applies) Yes ___ No ___ </w:t>
            </w:r>
          </w:p>
          <w:p w14:paraId="7229669C" w14:textId="77777777" w:rsidR="00682824" w:rsidRPr="0094027F" w:rsidRDefault="00682824" w:rsidP="0000089E"/>
        </w:tc>
      </w:tr>
      <w:tr w:rsidR="0094027F" w:rsidRPr="0094027F" w14:paraId="6E4513EB" w14:textId="77777777" w:rsidTr="0000089E">
        <w:tc>
          <w:tcPr>
            <w:tcW w:w="6475" w:type="dxa"/>
          </w:tcPr>
          <w:p w14:paraId="2AADD689" w14:textId="03C888E6" w:rsidR="00682824" w:rsidRPr="0094027F" w:rsidRDefault="00682824" w:rsidP="0000089E">
            <w:r w:rsidRPr="0094027F">
              <w:rPr>
                <w:b/>
                <w:bCs/>
              </w:rPr>
              <w:t>1) Analysis:</w:t>
            </w:r>
          </w:p>
        </w:tc>
        <w:tc>
          <w:tcPr>
            <w:tcW w:w="6475" w:type="dxa"/>
          </w:tcPr>
          <w:p w14:paraId="6A0C206E" w14:textId="1A32A1E2" w:rsidR="00682824" w:rsidRPr="0094027F" w:rsidRDefault="00682824" w:rsidP="0000089E"/>
        </w:tc>
      </w:tr>
      <w:tr w:rsidR="0094027F" w:rsidRPr="0094027F" w14:paraId="263B8845" w14:textId="77777777" w:rsidTr="0000089E">
        <w:tc>
          <w:tcPr>
            <w:tcW w:w="6475" w:type="dxa"/>
          </w:tcPr>
          <w:p w14:paraId="62F72BE0" w14:textId="78B26879" w:rsidR="00682824" w:rsidRPr="0094027F" w:rsidRDefault="00682824" w:rsidP="00682824">
            <w:r w:rsidRPr="0094027F">
              <w:rPr>
                <w:b/>
                <w:bCs/>
              </w:rPr>
              <w:t>2) References:</w:t>
            </w:r>
          </w:p>
        </w:tc>
        <w:tc>
          <w:tcPr>
            <w:tcW w:w="6475" w:type="dxa"/>
          </w:tcPr>
          <w:p w14:paraId="3F5B2231" w14:textId="797C239A" w:rsidR="00682824" w:rsidRPr="0094027F" w:rsidRDefault="00682824" w:rsidP="0000089E"/>
        </w:tc>
      </w:tr>
      <w:tr w:rsidR="0094027F" w:rsidRPr="0094027F" w14:paraId="485A6FFC" w14:textId="77777777" w:rsidTr="0000089E">
        <w:tc>
          <w:tcPr>
            <w:tcW w:w="6475" w:type="dxa"/>
          </w:tcPr>
          <w:p w14:paraId="51A8A78F" w14:textId="23E5DFB3" w:rsidR="00682824" w:rsidRPr="0094027F" w:rsidRDefault="00682824" w:rsidP="00682824">
            <w:r w:rsidRPr="0094027F">
              <w:rPr>
                <w:b/>
                <w:bCs/>
              </w:rPr>
              <w:t>3) Recommendation:</w:t>
            </w:r>
          </w:p>
        </w:tc>
        <w:tc>
          <w:tcPr>
            <w:tcW w:w="6475" w:type="dxa"/>
          </w:tcPr>
          <w:p w14:paraId="4E30FCAE" w14:textId="2CB07FF2" w:rsidR="00682824" w:rsidRPr="0094027F" w:rsidRDefault="00682824" w:rsidP="0000089E"/>
        </w:tc>
      </w:tr>
    </w:tbl>
    <w:p w14:paraId="151BE5DD" w14:textId="77777777" w:rsidR="00682824" w:rsidRDefault="00682824">
      <w:pPr>
        <w:rPr>
          <w:rFonts w:eastAsiaTheme="majorEastAsia" w:cstheme="majorBidi"/>
          <w:color w:val="002060"/>
          <w:sz w:val="32"/>
          <w:szCs w:val="32"/>
        </w:rPr>
      </w:pPr>
      <w:r>
        <w:br w:type="page"/>
      </w:r>
    </w:p>
    <w:p w14:paraId="38EFEFB4" w14:textId="065141C5" w:rsidR="00C93C8F" w:rsidRDefault="00C93C8F" w:rsidP="00CB1573">
      <w:pPr>
        <w:pStyle w:val="Heading2"/>
      </w:pPr>
      <w:r w:rsidRPr="00011312">
        <w:t>Areas for Improvement</w:t>
      </w:r>
    </w:p>
    <w:p w14:paraId="331B8EEA" w14:textId="77777777" w:rsidR="008E4212" w:rsidRPr="008E4212" w:rsidRDefault="008E4212" w:rsidP="008E4212"/>
    <w:p w14:paraId="55A80444" w14:textId="77777777" w:rsidR="00682824" w:rsidRDefault="00682824" w:rsidP="00682824">
      <w:r w:rsidRPr="00C93C8F">
        <w:rPr>
          <w:b/>
          <w:bCs/>
        </w:rPr>
        <w:t xml:space="preserve">Observation </w:t>
      </w:r>
      <w:r>
        <w:rPr>
          <w:b/>
          <w:bCs/>
        </w:rPr>
        <w:t>1:</w:t>
      </w:r>
    </w:p>
    <w:tbl>
      <w:tblPr>
        <w:tblStyle w:val="TableGrid"/>
        <w:tblW w:w="0" w:type="auto"/>
        <w:tblLook w:val="04A0" w:firstRow="1" w:lastRow="0" w:firstColumn="1" w:lastColumn="0" w:noHBand="0" w:noVBand="1"/>
        <w:tblCaption w:val="Areas for Improvement Observation 1"/>
      </w:tblPr>
      <w:tblGrid>
        <w:gridCol w:w="6475"/>
        <w:gridCol w:w="6475"/>
      </w:tblGrid>
      <w:tr w:rsidR="0094027F" w:rsidRPr="0094027F" w14:paraId="7B1AD202" w14:textId="77777777" w:rsidTr="0000089E">
        <w:trPr>
          <w:cantSplit/>
          <w:tblHeader/>
        </w:trPr>
        <w:tc>
          <w:tcPr>
            <w:tcW w:w="6475" w:type="dxa"/>
          </w:tcPr>
          <w:p w14:paraId="29B88690" w14:textId="77777777" w:rsidR="00682824" w:rsidRPr="0094027F" w:rsidRDefault="00682824" w:rsidP="0000089E">
            <w:pPr>
              <w:rPr>
                <w:b/>
                <w:bCs/>
              </w:rPr>
            </w:pPr>
            <w:r w:rsidRPr="0094027F">
              <w:rPr>
                <w:b/>
                <w:bCs/>
              </w:rPr>
              <w:t>Observation Title:</w:t>
            </w:r>
          </w:p>
          <w:p w14:paraId="270EFE55" w14:textId="77777777" w:rsidR="00682824" w:rsidRPr="0094027F" w:rsidRDefault="00682824" w:rsidP="0000089E"/>
        </w:tc>
        <w:tc>
          <w:tcPr>
            <w:tcW w:w="6475" w:type="dxa"/>
          </w:tcPr>
          <w:p w14:paraId="053FC951" w14:textId="646A4ED4" w:rsidR="00682824" w:rsidRPr="0094027F" w:rsidRDefault="00682824" w:rsidP="0000089E"/>
        </w:tc>
      </w:tr>
      <w:tr w:rsidR="0094027F" w:rsidRPr="0094027F" w14:paraId="79B98E5C" w14:textId="77777777" w:rsidTr="0000089E">
        <w:tc>
          <w:tcPr>
            <w:tcW w:w="6475" w:type="dxa"/>
          </w:tcPr>
          <w:p w14:paraId="4EF78FA9" w14:textId="77777777" w:rsidR="00682824" w:rsidRPr="0094027F" w:rsidRDefault="00682824" w:rsidP="0000089E">
            <w:pPr>
              <w:rPr>
                <w:b/>
                <w:bCs/>
              </w:rPr>
            </w:pPr>
            <w:r w:rsidRPr="0094027F">
              <w:rPr>
                <w:b/>
                <w:bCs/>
              </w:rPr>
              <w:t>Related Activity:</w:t>
            </w:r>
          </w:p>
          <w:p w14:paraId="0A4F26D5" w14:textId="77777777" w:rsidR="00682824" w:rsidRPr="0094027F" w:rsidRDefault="00682824" w:rsidP="0000089E">
            <w:pPr>
              <w:rPr>
                <w:b/>
                <w:bCs/>
              </w:rPr>
            </w:pPr>
          </w:p>
        </w:tc>
        <w:tc>
          <w:tcPr>
            <w:tcW w:w="6475" w:type="dxa"/>
          </w:tcPr>
          <w:p w14:paraId="19916417" w14:textId="5D5F0111" w:rsidR="00682824" w:rsidRPr="0094027F" w:rsidRDefault="00682824" w:rsidP="0000089E"/>
        </w:tc>
      </w:tr>
      <w:tr w:rsidR="0094027F" w:rsidRPr="0094027F" w14:paraId="560BFBD9" w14:textId="77777777" w:rsidTr="0000089E">
        <w:tc>
          <w:tcPr>
            <w:tcW w:w="6475" w:type="dxa"/>
          </w:tcPr>
          <w:p w14:paraId="5E974E9D" w14:textId="77777777" w:rsidR="00682824" w:rsidRPr="0094027F" w:rsidRDefault="00682824" w:rsidP="0000089E">
            <w:r w:rsidRPr="0094027F">
              <w:rPr>
                <w:b/>
                <w:bCs/>
              </w:rPr>
              <w:t>Record for Lesson Learned?</w:t>
            </w:r>
          </w:p>
        </w:tc>
        <w:tc>
          <w:tcPr>
            <w:tcW w:w="6475" w:type="dxa"/>
          </w:tcPr>
          <w:p w14:paraId="6DAFCC27" w14:textId="77777777" w:rsidR="00682824" w:rsidRPr="0094027F" w:rsidRDefault="00682824" w:rsidP="0000089E">
            <w:r w:rsidRPr="0094027F">
              <w:t xml:space="preserve">(Check the box that applies) Yes ___ No ___ </w:t>
            </w:r>
          </w:p>
          <w:p w14:paraId="0C37DC52" w14:textId="77777777" w:rsidR="00682824" w:rsidRPr="0094027F" w:rsidRDefault="00682824" w:rsidP="0000089E"/>
        </w:tc>
      </w:tr>
      <w:tr w:rsidR="0094027F" w:rsidRPr="0094027F" w14:paraId="779F9C36" w14:textId="77777777" w:rsidTr="0000089E">
        <w:tc>
          <w:tcPr>
            <w:tcW w:w="6475" w:type="dxa"/>
          </w:tcPr>
          <w:p w14:paraId="24C9874E" w14:textId="77777777" w:rsidR="00682824" w:rsidRPr="0094027F" w:rsidRDefault="00682824" w:rsidP="0000089E">
            <w:r w:rsidRPr="0094027F">
              <w:rPr>
                <w:b/>
                <w:bCs/>
              </w:rPr>
              <w:t>1) Analysis:</w:t>
            </w:r>
            <w:r w:rsidRPr="0094027F">
              <w:t xml:space="preserve"> (Include a </w:t>
            </w:r>
            <w:r w:rsidRPr="0094027F">
              <w:rPr>
                <w:b/>
                <w:bCs/>
              </w:rPr>
              <w:t>discussion</w:t>
            </w:r>
            <w:r w:rsidRPr="0094027F">
              <w:t xml:space="preserve"> of what happened. When? Where? How? Who was involved? Also describe the </w:t>
            </w:r>
            <w:r w:rsidRPr="0094027F">
              <w:rPr>
                <w:b/>
                <w:bCs/>
              </w:rPr>
              <w:t>root cause</w:t>
            </w:r>
            <w:r w:rsidRPr="0094027F">
              <w:t xml:space="preserve"> of the observation, including contributing factors and what led to the strength. Finally, if applicable, describe the positive </w:t>
            </w:r>
            <w:r w:rsidRPr="0094027F">
              <w:rPr>
                <w:b/>
                <w:bCs/>
              </w:rPr>
              <w:t>consequences</w:t>
            </w:r>
            <w:r w:rsidRPr="0094027F">
              <w:t xml:space="preserve"> of the actions observed.)</w:t>
            </w:r>
          </w:p>
        </w:tc>
        <w:tc>
          <w:tcPr>
            <w:tcW w:w="6475" w:type="dxa"/>
          </w:tcPr>
          <w:p w14:paraId="62587C26" w14:textId="380A0EEB" w:rsidR="00682824" w:rsidRPr="0094027F" w:rsidRDefault="00682824" w:rsidP="0000089E"/>
        </w:tc>
      </w:tr>
      <w:tr w:rsidR="0094027F" w:rsidRPr="0094027F" w14:paraId="415C3ACE" w14:textId="77777777" w:rsidTr="0000089E">
        <w:tc>
          <w:tcPr>
            <w:tcW w:w="6475" w:type="dxa"/>
          </w:tcPr>
          <w:p w14:paraId="4138BEBA" w14:textId="77777777" w:rsidR="00682824" w:rsidRPr="0094027F" w:rsidRDefault="00682824" w:rsidP="0000089E">
            <w:r w:rsidRPr="0094027F">
              <w:rPr>
                <w:b/>
                <w:bCs/>
              </w:rPr>
              <w:t>2) References:</w:t>
            </w:r>
            <w:r w:rsidRPr="0094027F">
              <w:t xml:space="preserve"> (Include references to plans, policies, and procedures relevant to the observation) </w:t>
            </w:r>
          </w:p>
          <w:p w14:paraId="38F9A9D5" w14:textId="77777777" w:rsidR="00682824" w:rsidRPr="0094027F" w:rsidRDefault="00682824" w:rsidP="0000089E"/>
        </w:tc>
        <w:tc>
          <w:tcPr>
            <w:tcW w:w="6475" w:type="dxa"/>
          </w:tcPr>
          <w:p w14:paraId="5CF51610" w14:textId="74EB0F3B" w:rsidR="00682824" w:rsidRPr="0094027F" w:rsidRDefault="00682824" w:rsidP="0000089E"/>
        </w:tc>
      </w:tr>
      <w:tr w:rsidR="0094027F" w:rsidRPr="0094027F" w14:paraId="4DF0DD04" w14:textId="77777777" w:rsidTr="0000089E">
        <w:tc>
          <w:tcPr>
            <w:tcW w:w="6475" w:type="dxa"/>
          </w:tcPr>
          <w:p w14:paraId="0A48C642" w14:textId="77777777" w:rsidR="00682824" w:rsidRPr="0094027F" w:rsidRDefault="00682824" w:rsidP="0000089E">
            <w:r w:rsidRPr="0094027F">
              <w:rPr>
                <w:b/>
                <w:bCs/>
              </w:rPr>
              <w:t>3) Recommendation:</w:t>
            </w:r>
            <w:r w:rsidRPr="0094027F">
              <w:t xml:space="preserve"> (Even though you have identified this issue as a strength, please identify any recommendations you may have for enhancing performance further, or for how this strength may be institutionalized or shared with others.)</w:t>
            </w:r>
          </w:p>
          <w:p w14:paraId="24EA8827" w14:textId="77777777" w:rsidR="00682824" w:rsidRPr="0094027F" w:rsidRDefault="00682824" w:rsidP="0000089E"/>
        </w:tc>
        <w:tc>
          <w:tcPr>
            <w:tcW w:w="6475" w:type="dxa"/>
          </w:tcPr>
          <w:p w14:paraId="54760028" w14:textId="78B43DAC" w:rsidR="00682824" w:rsidRPr="0094027F" w:rsidRDefault="00682824" w:rsidP="0000089E"/>
        </w:tc>
      </w:tr>
    </w:tbl>
    <w:p w14:paraId="02097DC8" w14:textId="67575622" w:rsidR="008E4212" w:rsidRPr="00682824" w:rsidRDefault="008E4212" w:rsidP="00682824">
      <w:pPr>
        <w:rPr>
          <w:b/>
          <w:bCs/>
        </w:rPr>
      </w:pPr>
    </w:p>
    <w:p w14:paraId="706CF4D6" w14:textId="77777777" w:rsidR="00682824" w:rsidRDefault="00682824">
      <w:pPr>
        <w:rPr>
          <w:b/>
          <w:bCs/>
        </w:rPr>
      </w:pPr>
      <w:r>
        <w:rPr>
          <w:b/>
          <w:bCs/>
        </w:rPr>
        <w:br w:type="page"/>
      </w:r>
    </w:p>
    <w:p w14:paraId="25C31F6F" w14:textId="553514D4" w:rsidR="00682824" w:rsidRDefault="00682824" w:rsidP="00682824">
      <w:r w:rsidRPr="00C93C8F">
        <w:rPr>
          <w:b/>
          <w:bCs/>
        </w:rPr>
        <w:t xml:space="preserve">Observation </w:t>
      </w:r>
      <w:r>
        <w:rPr>
          <w:b/>
          <w:bCs/>
        </w:rPr>
        <w:t>2:</w:t>
      </w:r>
    </w:p>
    <w:tbl>
      <w:tblPr>
        <w:tblStyle w:val="TableGrid"/>
        <w:tblW w:w="0" w:type="auto"/>
        <w:tblLook w:val="04A0" w:firstRow="1" w:lastRow="0" w:firstColumn="1" w:lastColumn="0" w:noHBand="0" w:noVBand="1"/>
        <w:tblCaption w:val="Areas for Improvement Observation 2"/>
      </w:tblPr>
      <w:tblGrid>
        <w:gridCol w:w="6475"/>
        <w:gridCol w:w="6475"/>
      </w:tblGrid>
      <w:tr w:rsidR="0094027F" w:rsidRPr="0094027F" w14:paraId="5F8A67C0" w14:textId="77777777" w:rsidTr="0000089E">
        <w:trPr>
          <w:cantSplit/>
          <w:tblHeader/>
        </w:trPr>
        <w:tc>
          <w:tcPr>
            <w:tcW w:w="6475" w:type="dxa"/>
          </w:tcPr>
          <w:p w14:paraId="4999A7A3" w14:textId="77777777" w:rsidR="00682824" w:rsidRPr="0094027F" w:rsidRDefault="00682824" w:rsidP="0000089E">
            <w:pPr>
              <w:rPr>
                <w:b/>
                <w:bCs/>
              </w:rPr>
            </w:pPr>
            <w:r w:rsidRPr="0094027F">
              <w:rPr>
                <w:b/>
                <w:bCs/>
              </w:rPr>
              <w:t>Observation Title:</w:t>
            </w:r>
          </w:p>
          <w:p w14:paraId="26C0E88A" w14:textId="77777777" w:rsidR="00682824" w:rsidRPr="0094027F" w:rsidRDefault="00682824" w:rsidP="0000089E"/>
        </w:tc>
        <w:tc>
          <w:tcPr>
            <w:tcW w:w="6475" w:type="dxa"/>
          </w:tcPr>
          <w:p w14:paraId="51A5C52E" w14:textId="5F6AC96B" w:rsidR="00682824" w:rsidRPr="0094027F" w:rsidRDefault="00682824" w:rsidP="0000089E"/>
        </w:tc>
      </w:tr>
      <w:tr w:rsidR="0094027F" w:rsidRPr="0094027F" w14:paraId="1350B800" w14:textId="77777777" w:rsidTr="0000089E">
        <w:tc>
          <w:tcPr>
            <w:tcW w:w="6475" w:type="dxa"/>
          </w:tcPr>
          <w:p w14:paraId="5BBB1C1F" w14:textId="77777777" w:rsidR="00682824" w:rsidRPr="0094027F" w:rsidRDefault="00682824" w:rsidP="0000089E">
            <w:pPr>
              <w:rPr>
                <w:b/>
                <w:bCs/>
              </w:rPr>
            </w:pPr>
            <w:r w:rsidRPr="0094027F">
              <w:rPr>
                <w:b/>
                <w:bCs/>
              </w:rPr>
              <w:t>Related Activity:</w:t>
            </w:r>
          </w:p>
          <w:p w14:paraId="3432B644" w14:textId="77777777" w:rsidR="00682824" w:rsidRPr="0094027F" w:rsidRDefault="00682824" w:rsidP="0000089E">
            <w:pPr>
              <w:rPr>
                <w:b/>
                <w:bCs/>
              </w:rPr>
            </w:pPr>
          </w:p>
        </w:tc>
        <w:tc>
          <w:tcPr>
            <w:tcW w:w="6475" w:type="dxa"/>
          </w:tcPr>
          <w:p w14:paraId="188722DA" w14:textId="7AD6940A" w:rsidR="00682824" w:rsidRPr="0094027F" w:rsidRDefault="00682824" w:rsidP="0000089E"/>
        </w:tc>
      </w:tr>
      <w:tr w:rsidR="0094027F" w:rsidRPr="0094027F" w14:paraId="2F60B4CD" w14:textId="77777777" w:rsidTr="0000089E">
        <w:tc>
          <w:tcPr>
            <w:tcW w:w="6475" w:type="dxa"/>
          </w:tcPr>
          <w:p w14:paraId="1AAF9153" w14:textId="77777777" w:rsidR="00682824" w:rsidRPr="0094027F" w:rsidRDefault="00682824" w:rsidP="0000089E">
            <w:r w:rsidRPr="0094027F">
              <w:rPr>
                <w:b/>
                <w:bCs/>
              </w:rPr>
              <w:t>Record for Lesson Learned?</w:t>
            </w:r>
          </w:p>
        </w:tc>
        <w:tc>
          <w:tcPr>
            <w:tcW w:w="6475" w:type="dxa"/>
          </w:tcPr>
          <w:p w14:paraId="5C66CEE7" w14:textId="77777777" w:rsidR="00682824" w:rsidRPr="0094027F" w:rsidRDefault="00682824" w:rsidP="0000089E">
            <w:r w:rsidRPr="0094027F">
              <w:t xml:space="preserve">(Check the box that applies) Yes ___ No ___ </w:t>
            </w:r>
          </w:p>
          <w:p w14:paraId="6F1C6522" w14:textId="77777777" w:rsidR="00682824" w:rsidRPr="0094027F" w:rsidRDefault="00682824" w:rsidP="0000089E"/>
        </w:tc>
      </w:tr>
      <w:tr w:rsidR="0094027F" w:rsidRPr="0094027F" w14:paraId="738C26FC" w14:textId="77777777" w:rsidTr="0000089E">
        <w:tc>
          <w:tcPr>
            <w:tcW w:w="6475" w:type="dxa"/>
          </w:tcPr>
          <w:p w14:paraId="2C04E23C" w14:textId="67F583A5" w:rsidR="00682824" w:rsidRPr="0094027F" w:rsidRDefault="00682824" w:rsidP="0000089E">
            <w:r w:rsidRPr="0094027F">
              <w:rPr>
                <w:b/>
                <w:bCs/>
              </w:rPr>
              <w:t>1) Analysis:</w:t>
            </w:r>
          </w:p>
        </w:tc>
        <w:tc>
          <w:tcPr>
            <w:tcW w:w="6475" w:type="dxa"/>
          </w:tcPr>
          <w:p w14:paraId="5267CF65" w14:textId="52E7BC65" w:rsidR="00682824" w:rsidRPr="0094027F" w:rsidRDefault="00682824" w:rsidP="0000089E"/>
        </w:tc>
      </w:tr>
      <w:tr w:rsidR="0094027F" w:rsidRPr="0094027F" w14:paraId="5E46ECA9" w14:textId="77777777" w:rsidTr="0000089E">
        <w:tc>
          <w:tcPr>
            <w:tcW w:w="6475" w:type="dxa"/>
          </w:tcPr>
          <w:p w14:paraId="111A1F1F" w14:textId="3B61AD63" w:rsidR="00682824" w:rsidRPr="0094027F" w:rsidRDefault="00682824" w:rsidP="0000089E">
            <w:r w:rsidRPr="0094027F">
              <w:rPr>
                <w:b/>
                <w:bCs/>
              </w:rPr>
              <w:t>2) References:</w:t>
            </w:r>
          </w:p>
        </w:tc>
        <w:tc>
          <w:tcPr>
            <w:tcW w:w="6475" w:type="dxa"/>
          </w:tcPr>
          <w:p w14:paraId="3228B224" w14:textId="33488F95" w:rsidR="007E7BEE" w:rsidRPr="0094027F" w:rsidRDefault="007E7BEE" w:rsidP="0000089E"/>
        </w:tc>
      </w:tr>
      <w:tr w:rsidR="0094027F" w:rsidRPr="0094027F" w14:paraId="06391402" w14:textId="77777777" w:rsidTr="0000089E">
        <w:tc>
          <w:tcPr>
            <w:tcW w:w="6475" w:type="dxa"/>
          </w:tcPr>
          <w:p w14:paraId="1D8C9AEC" w14:textId="6047B0E0" w:rsidR="00682824" w:rsidRPr="0094027F" w:rsidRDefault="00682824" w:rsidP="0000089E">
            <w:r w:rsidRPr="0094027F">
              <w:rPr>
                <w:b/>
                <w:bCs/>
              </w:rPr>
              <w:t>3) Recommendation:</w:t>
            </w:r>
          </w:p>
        </w:tc>
        <w:tc>
          <w:tcPr>
            <w:tcW w:w="6475" w:type="dxa"/>
          </w:tcPr>
          <w:p w14:paraId="36200A54" w14:textId="32F525D9" w:rsidR="00682824" w:rsidRPr="0094027F" w:rsidRDefault="00682824" w:rsidP="0000089E"/>
        </w:tc>
      </w:tr>
    </w:tbl>
    <w:p w14:paraId="6486E319" w14:textId="3E016A1C" w:rsidR="00682824" w:rsidRPr="00682824" w:rsidRDefault="00682824" w:rsidP="008E4212">
      <w:pPr>
        <w:rPr>
          <w:b/>
          <w:bCs/>
        </w:rPr>
      </w:pPr>
    </w:p>
    <w:p w14:paraId="1B932DED" w14:textId="5E36AF75" w:rsidR="00682824" w:rsidRDefault="00682824" w:rsidP="00682824">
      <w:r w:rsidRPr="00C93C8F">
        <w:rPr>
          <w:b/>
          <w:bCs/>
        </w:rPr>
        <w:t xml:space="preserve">Observation </w:t>
      </w:r>
      <w:r>
        <w:rPr>
          <w:b/>
          <w:bCs/>
        </w:rPr>
        <w:t>3:</w:t>
      </w:r>
    </w:p>
    <w:tbl>
      <w:tblPr>
        <w:tblStyle w:val="TableGrid"/>
        <w:tblW w:w="0" w:type="auto"/>
        <w:tblLook w:val="04A0" w:firstRow="1" w:lastRow="0" w:firstColumn="1" w:lastColumn="0" w:noHBand="0" w:noVBand="1"/>
        <w:tblCaption w:val="Areas for Improvement Observation 3"/>
      </w:tblPr>
      <w:tblGrid>
        <w:gridCol w:w="6475"/>
        <w:gridCol w:w="6475"/>
      </w:tblGrid>
      <w:tr w:rsidR="0094027F" w:rsidRPr="0094027F" w14:paraId="323AEFB0" w14:textId="77777777" w:rsidTr="0000089E">
        <w:trPr>
          <w:cantSplit/>
          <w:tblHeader/>
        </w:trPr>
        <w:tc>
          <w:tcPr>
            <w:tcW w:w="6475" w:type="dxa"/>
          </w:tcPr>
          <w:p w14:paraId="785599F0" w14:textId="77777777" w:rsidR="00682824" w:rsidRPr="0094027F" w:rsidRDefault="00682824" w:rsidP="0000089E">
            <w:pPr>
              <w:rPr>
                <w:b/>
                <w:bCs/>
              </w:rPr>
            </w:pPr>
            <w:r w:rsidRPr="0094027F">
              <w:rPr>
                <w:b/>
                <w:bCs/>
              </w:rPr>
              <w:t>Observation Title:</w:t>
            </w:r>
          </w:p>
          <w:p w14:paraId="06FF78EA" w14:textId="77777777" w:rsidR="00682824" w:rsidRPr="0094027F" w:rsidRDefault="00682824" w:rsidP="0000089E"/>
        </w:tc>
        <w:tc>
          <w:tcPr>
            <w:tcW w:w="6475" w:type="dxa"/>
          </w:tcPr>
          <w:p w14:paraId="11CE4BB4" w14:textId="52D834EC" w:rsidR="00682824" w:rsidRPr="0094027F" w:rsidRDefault="00682824" w:rsidP="0000089E"/>
        </w:tc>
      </w:tr>
      <w:tr w:rsidR="0094027F" w:rsidRPr="0094027F" w14:paraId="642018C2" w14:textId="77777777" w:rsidTr="0000089E">
        <w:tc>
          <w:tcPr>
            <w:tcW w:w="6475" w:type="dxa"/>
          </w:tcPr>
          <w:p w14:paraId="1A0A0EBA" w14:textId="77777777" w:rsidR="00682824" w:rsidRPr="0094027F" w:rsidRDefault="00682824" w:rsidP="0000089E">
            <w:pPr>
              <w:rPr>
                <w:b/>
                <w:bCs/>
              </w:rPr>
            </w:pPr>
            <w:r w:rsidRPr="0094027F">
              <w:rPr>
                <w:b/>
                <w:bCs/>
              </w:rPr>
              <w:t>Related Activity:</w:t>
            </w:r>
          </w:p>
          <w:p w14:paraId="0EE3BC9B" w14:textId="77777777" w:rsidR="00682824" w:rsidRPr="0094027F" w:rsidRDefault="00682824" w:rsidP="0000089E">
            <w:pPr>
              <w:rPr>
                <w:b/>
                <w:bCs/>
              </w:rPr>
            </w:pPr>
          </w:p>
        </w:tc>
        <w:tc>
          <w:tcPr>
            <w:tcW w:w="6475" w:type="dxa"/>
          </w:tcPr>
          <w:p w14:paraId="51C74147" w14:textId="4B7316A1" w:rsidR="00682824" w:rsidRPr="0094027F" w:rsidRDefault="00682824" w:rsidP="0000089E"/>
        </w:tc>
      </w:tr>
      <w:tr w:rsidR="0094027F" w:rsidRPr="0094027F" w14:paraId="78CC32BA" w14:textId="77777777" w:rsidTr="0000089E">
        <w:tc>
          <w:tcPr>
            <w:tcW w:w="6475" w:type="dxa"/>
          </w:tcPr>
          <w:p w14:paraId="3E62ADC2" w14:textId="77777777" w:rsidR="00682824" w:rsidRPr="0094027F" w:rsidRDefault="00682824" w:rsidP="0000089E">
            <w:r w:rsidRPr="0094027F">
              <w:rPr>
                <w:b/>
                <w:bCs/>
              </w:rPr>
              <w:t>Record for Lesson Learned?</w:t>
            </w:r>
          </w:p>
        </w:tc>
        <w:tc>
          <w:tcPr>
            <w:tcW w:w="6475" w:type="dxa"/>
          </w:tcPr>
          <w:p w14:paraId="6AB0B8CD" w14:textId="77777777" w:rsidR="00682824" w:rsidRPr="0094027F" w:rsidRDefault="00682824" w:rsidP="0000089E">
            <w:r w:rsidRPr="0094027F">
              <w:t xml:space="preserve">(Check the box that applies) Yes ___ No ___ </w:t>
            </w:r>
          </w:p>
          <w:p w14:paraId="18AE7BB3" w14:textId="77777777" w:rsidR="00682824" w:rsidRPr="0094027F" w:rsidRDefault="00682824" w:rsidP="0000089E"/>
        </w:tc>
      </w:tr>
      <w:tr w:rsidR="0094027F" w:rsidRPr="0094027F" w14:paraId="54E6DE18" w14:textId="77777777" w:rsidTr="0000089E">
        <w:tc>
          <w:tcPr>
            <w:tcW w:w="6475" w:type="dxa"/>
          </w:tcPr>
          <w:p w14:paraId="4CC30C52" w14:textId="77777777" w:rsidR="00682824" w:rsidRPr="0094027F" w:rsidRDefault="00682824" w:rsidP="0000089E">
            <w:r w:rsidRPr="0094027F">
              <w:rPr>
                <w:b/>
                <w:bCs/>
              </w:rPr>
              <w:t>1) Analysis:</w:t>
            </w:r>
          </w:p>
        </w:tc>
        <w:tc>
          <w:tcPr>
            <w:tcW w:w="6475" w:type="dxa"/>
          </w:tcPr>
          <w:p w14:paraId="6A3A2D40" w14:textId="787667A5" w:rsidR="007E7BEE" w:rsidRPr="0094027F" w:rsidRDefault="007E7BEE" w:rsidP="007E7BEE"/>
        </w:tc>
      </w:tr>
      <w:tr w:rsidR="0094027F" w:rsidRPr="0094027F" w14:paraId="28B7B852" w14:textId="77777777" w:rsidTr="0000089E">
        <w:tc>
          <w:tcPr>
            <w:tcW w:w="6475" w:type="dxa"/>
          </w:tcPr>
          <w:p w14:paraId="37E32380" w14:textId="77777777" w:rsidR="00682824" w:rsidRPr="0094027F" w:rsidRDefault="00682824" w:rsidP="0000089E">
            <w:r w:rsidRPr="0094027F">
              <w:rPr>
                <w:b/>
                <w:bCs/>
              </w:rPr>
              <w:t>2) References:</w:t>
            </w:r>
          </w:p>
        </w:tc>
        <w:tc>
          <w:tcPr>
            <w:tcW w:w="6475" w:type="dxa"/>
          </w:tcPr>
          <w:p w14:paraId="2C2F2C00" w14:textId="77777777" w:rsidR="00682824" w:rsidRPr="0094027F" w:rsidRDefault="00682824" w:rsidP="0000089E"/>
        </w:tc>
      </w:tr>
      <w:tr w:rsidR="0094027F" w:rsidRPr="0094027F" w14:paraId="1255D7EA" w14:textId="77777777" w:rsidTr="0000089E">
        <w:tc>
          <w:tcPr>
            <w:tcW w:w="6475" w:type="dxa"/>
          </w:tcPr>
          <w:p w14:paraId="2B26DDBC" w14:textId="77777777" w:rsidR="00682824" w:rsidRPr="0094027F" w:rsidRDefault="00682824" w:rsidP="0000089E">
            <w:r w:rsidRPr="0094027F">
              <w:rPr>
                <w:b/>
                <w:bCs/>
              </w:rPr>
              <w:t>3) Recommendation:</w:t>
            </w:r>
          </w:p>
        </w:tc>
        <w:tc>
          <w:tcPr>
            <w:tcW w:w="6475" w:type="dxa"/>
          </w:tcPr>
          <w:p w14:paraId="7047ECD7" w14:textId="77777777" w:rsidR="00682824" w:rsidRPr="0094027F" w:rsidRDefault="00682824" w:rsidP="0000089E"/>
        </w:tc>
      </w:tr>
    </w:tbl>
    <w:p w14:paraId="5F6C9DEF" w14:textId="77777777" w:rsidR="008E4212" w:rsidRPr="008E4212" w:rsidRDefault="008E4212" w:rsidP="008E4212">
      <w:pPr>
        <w:pStyle w:val="NormalWeb"/>
        <w:rPr>
          <w:rFonts w:cs="Arial"/>
        </w:rPr>
      </w:pPr>
    </w:p>
    <w:sectPr w:rsidR="008E4212" w:rsidRPr="008E4212">
      <w:footerReference w:type="default" r:id="rId12"/>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000A" w14:textId="77777777" w:rsidR="008A7CC9" w:rsidRDefault="008A7CC9">
      <w:r>
        <w:separator/>
      </w:r>
    </w:p>
  </w:endnote>
  <w:endnote w:type="continuationSeparator" w:id="0">
    <w:p w14:paraId="15734893" w14:textId="77777777" w:rsidR="008A7CC9" w:rsidRDefault="008A7CC9">
      <w:r>
        <w:continuationSeparator/>
      </w:r>
    </w:p>
  </w:endnote>
  <w:endnote w:type="continuationNotice" w:id="1">
    <w:p w14:paraId="4D1320E1" w14:textId="77777777" w:rsidR="008A7CC9" w:rsidRDefault="008A7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aramondPro-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5D93" w14:textId="4E3E39A8" w:rsidR="00A969B5" w:rsidRPr="003A3ABE" w:rsidRDefault="0015408F">
    <w:pPr>
      <w:pStyle w:val="Footer"/>
      <w:rPr>
        <w:rFonts w:cs="Arial"/>
        <w:sz w:val="24"/>
        <w:szCs w:val="24"/>
      </w:rPr>
    </w:pPr>
    <w:r w:rsidRPr="003A3ABE">
      <w:rPr>
        <w:rFonts w:cs="Arial"/>
        <w:sz w:val="24"/>
        <w:szCs w:val="24"/>
      </w:rPr>
      <w:t>202</w:t>
    </w:r>
    <w:r w:rsidR="007E5D46">
      <w:rPr>
        <w:rFonts w:cs="Arial"/>
        <w:sz w:val="24"/>
        <w:szCs w:val="24"/>
      </w:rPr>
      <w:t>6</w:t>
    </w:r>
    <w:r w:rsidRPr="003A3ABE">
      <w:rPr>
        <w:rFonts w:cs="Arial"/>
        <w:sz w:val="24"/>
        <w:szCs w:val="24"/>
      </w:rPr>
      <w:t xml:space="preserve"> California Statewide Medical and Health Exercis</w:t>
    </w:r>
    <w:r w:rsidR="009F1F87">
      <w:rPr>
        <w:rFonts w:cs="Arial"/>
        <w:sz w:val="24"/>
        <w:szCs w:val="24"/>
      </w:rPr>
      <w:t>e</w:t>
    </w:r>
    <w:r w:rsidR="00A969B5" w:rsidRPr="003A3ABE">
      <w:rPr>
        <w:rFonts w:cs="Arial"/>
        <w:sz w:val="24"/>
        <w:szCs w:val="24"/>
      </w:rPr>
      <w:tab/>
    </w:r>
    <w:r w:rsidR="00A969B5" w:rsidRPr="003A3ABE">
      <w:rPr>
        <w:rFonts w:cs="Arial"/>
        <w:sz w:val="24"/>
        <w:szCs w:val="24"/>
      </w:rPr>
      <w:fldChar w:fldCharType="begin"/>
    </w:r>
    <w:r w:rsidR="00A969B5" w:rsidRPr="003A3ABE">
      <w:rPr>
        <w:rFonts w:cs="Arial"/>
        <w:sz w:val="24"/>
        <w:szCs w:val="24"/>
      </w:rPr>
      <w:instrText xml:space="preserve"> PAGE </w:instrText>
    </w:r>
    <w:r w:rsidR="00A969B5" w:rsidRPr="003A3ABE">
      <w:rPr>
        <w:rFonts w:cs="Arial"/>
        <w:sz w:val="24"/>
        <w:szCs w:val="24"/>
      </w:rPr>
      <w:fldChar w:fldCharType="separate"/>
    </w:r>
    <w:r w:rsidR="00E41466" w:rsidRPr="003A3ABE">
      <w:rPr>
        <w:rFonts w:cs="Arial"/>
        <w:noProof/>
        <w:sz w:val="24"/>
        <w:szCs w:val="24"/>
      </w:rPr>
      <w:t>9</w:t>
    </w:r>
    <w:r w:rsidR="00A969B5" w:rsidRPr="003A3ABE">
      <w:rPr>
        <w:rFonts w:cs="Arial"/>
        <w:sz w:val="24"/>
        <w:szCs w:val="24"/>
      </w:rPr>
      <w:fldChar w:fldCharType="end"/>
    </w:r>
    <w:r w:rsidR="00A969B5" w:rsidRPr="003A3ABE">
      <w:rPr>
        <w:rFonts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7E8B" w14:textId="77777777" w:rsidR="008A7CC9" w:rsidRDefault="008A7CC9">
      <w:r>
        <w:separator/>
      </w:r>
    </w:p>
  </w:footnote>
  <w:footnote w:type="continuationSeparator" w:id="0">
    <w:p w14:paraId="29BD11D2" w14:textId="77777777" w:rsidR="008A7CC9" w:rsidRDefault="008A7CC9">
      <w:r>
        <w:continuationSeparator/>
      </w:r>
    </w:p>
  </w:footnote>
  <w:footnote w:type="continuationNotice" w:id="1">
    <w:p w14:paraId="177F505D" w14:textId="77777777" w:rsidR="008A7CC9" w:rsidRDefault="008A7C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3852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614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FC6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BCC7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F0F4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EE33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EC71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305D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82A0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409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21FE3"/>
    <w:multiLevelType w:val="hybridMultilevel"/>
    <w:tmpl w:val="0F08FCB2"/>
    <w:lvl w:ilvl="0" w:tplc="094E4B2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606D06"/>
    <w:multiLevelType w:val="hybridMultilevel"/>
    <w:tmpl w:val="88DCC7D8"/>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541"/>
        </w:tabs>
        <w:ind w:left="1541" w:hanging="360"/>
      </w:pPr>
      <w:rPr>
        <w:rFonts w:ascii="Courier New" w:hAnsi="Courier New" w:hint="default"/>
      </w:rPr>
    </w:lvl>
    <w:lvl w:ilvl="2" w:tplc="04090005" w:tentative="1">
      <w:start w:val="1"/>
      <w:numFmt w:val="bullet"/>
      <w:lvlText w:val=""/>
      <w:lvlJc w:val="left"/>
      <w:pPr>
        <w:tabs>
          <w:tab w:val="num" w:pos="2261"/>
        </w:tabs>
        <w:ind w:left="2261" w:hanging="360"/>
      </w:pPr>
      <w:rPr>
        <w:rFonts w:ascii="Wingdings" w:hAnsi="Wingdings" w:hint="default"/>
      </w:rPr>
    </w:lvl>
    <w:lvl w:ilvl="3" w:tplc="04090001" w:tentative="1">
      <w:start w:val="1"/>
      <w:numFmt w:val="bullet"/>
      <w:lvlText w:val=""/>
      <w:lvlJc w:val="left"/>
      <w:pPr>
        <w:tabs>
          <w:tab w:val="num" w:pos="2981"/>
        </w:tabs>
        <w:ind w:left="2981" w:hanging="360"/>
      </w:pPr>
      <w:rPr>
        <w:rFonts w:ascii="Symbol" w:hAnsi="Symbol" w:hint="default"/>
      </w:rPr>
    </w:lvl>
    <w:lvl w:ilvl="4" w:tplc="04090003" w:tentative="1">
      <w:start w:val="1"/>
      <w:numFmt w:val="bullet"/>
      <w:lvlText w:val="o"/>
      <w:lvlJc w:val="left"/>
      <w:pPr>
        <w:tabs>
          <w:tab w:val="num" w:pos="3701"/>
        </w:tabs>
        <w:ind w:left="3701" w:hanging="360"/>
      </w:pPr>
      <w:rPr>
        <w:rFonts w:ascii="Courier New" w:hAnsi="Courier New" w:hint="default"/>
      </w:rPr>
    </w:lvl>
    <w:lvl w:ilvl="5" w:tplc="04090005" w:tentative="1">
      <w:start w:val="1"/>
      <w:numFmt w:val="bullet"/>
      <w:lvlText w:val=""/>
      <w:lvlJc w:val="left"/>
      <w:pPr>
        <w:tabs>
          <w:tab w:val="num" w:pos="4421"/>
        </w:tabs>
        <w:ind w:left="4421" w:hanging="360"/>
      </w:pPr>
      <w:rPr>
        <w:rFonts w:ascii="Wingdings" w:hAnsi="Wingdings" w:hint="default"/>
      </w:rPr>
    </w:lvl>
    <w:lvl w:ilvl="6" w:tplc="04090001" w:tentative="1">
      <w:start w:val="1"/>
      <w:numFmt w:val="bullet"/>
      <w:lvlText w:val=""/>
      <w:lvlJc w:val="left"/>
      <w:pPr>
        <w:tabs>
          <w:tab w:val="num" w:pos="5141"/>
        </w:tabs>
        <w:ind w:left="5141" w:hanging="360"/>
      </w:pPr>
      <w:rPr>
        <w:rFonts w:ascii="Symbol" w:hAnsi="Symbol" w:hint="default"/>
      </w:rPr>
    </w:lvl>
    <w:lvl w:ilvl="7" w:tplc="04090003" w:tentative="1">
      <w:start w:val="1"/>
      <w:numFmt w:val="bullet"/>
      <w:lvlText w:val="o"/>
      <w:lvlJc w:val="left"/>
      <w:pPr>
        <w:tabs>
          <w:tab w:val="num" w:pos="5861"/>
        </w:tabs>
        <w:ind w:left="5861" w:hanging="360"/>
      </w:pPr>
      <w:rPr>
        <w:rFonts w:ascii="Courier New" w:hAnsi="Courier New" w:hint="default"/>
      </w:rPr>
    </w:lvl>
    <w:lvl w:ilvl="8" w:tplc="04090005" w:tentative="1">
      <w:start w:val="1"/>
      <w:numFmt w:val="bullet"/>
      <w:lvlText w:val=""/>
      <w:lvlJc w:val="left"/>
      <w:pPr>
        <w:tabs>
          <w:tab w:val="num" w:pos="6581"/>
        </w:tabs>
        <w:ind w:left="6581" w:hanging="360"/>
      </w:pPr>
      <w:rPr>
        <w:rFonts w:ascii="Wingdings" w:hAnsi="Wingdings" w:hint="default"/>
      </w:rPr>
    </w:lvl>
  </w:abstractNum>
  <w:abstractNum w:abstractNumId="12" w15:restartNumberingAfterBreak="0">
    <w:nsid w:val="1ED21332"/>
    <w:multiLevelType w:val="hybridMultilevel"/>
    <w:tmpl w:val="3696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40728"/>
    <w:multiLevelType w:val="hybridMultilevel"/>
    <w:tmpl w:val="9718D814"/>
    <w:lvl w:ilvl="0" w:tplc="094E4B22">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350F78"/>
    <w:multiLevelType w:val="hybridMultilevel"/>
    <w:tmpl w:val="6824C470"/>
    <w:lvl w:ilvl="0" w:tplc="094E4B2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429BA"/>
    <w:multiLevelType w:val="hybridMultilevel"/>
    <w:tmpl w:val="A8068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A7D0C"/>
    <w:multiLevelType w:val="hybridMultilevel"/>
    <w:tmpl w:val="F6CA586A"/>
    <w:lvl w:ilvl="0" w:tplc="094E4B2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876E1"/>
    <w:multiLevelType w:val="hybridMultilevel"/>
    <w:tmpl w:val="D472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B63BC"/>
    <w:multiLevelType w:val="hybridMultilevel"/>
    <w:tmpl w:val="BAFC0E36"/>
    <w:lvl w:ilvl="0" w:tplc="094E4B2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106AA"/>
    <w:multiLevelType w:val="hybridMultilevel"/>
    <w:tmpl w:val="A6C2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05466">
    <w:abstractNumId w:val="11"/>
  </w:num>
  <w:num w:numId="2" w16cid:durableId="121192529">
    <w:abstractNumId w:val="11"/>
  </w:num>
  <w:num w:numId="3" w16cid:durableId="1252278880">
    <w:abstractNumId w:val="11"/>
  </w:num>
  <w:num w:numId="4" w16cid:durableId="1773623577">
    <w:abstractNumId w:val="11"/>
  </w:num>
  <w:num w:numId="5" w16cid:durableId="715201919">
    <w:abstractNumId w:val="11"/>
  </w:num>
  <w:num w:numId="6" w16cid:durableId="795148567">
    <w:abstractNumId w:val="11"/>
  </w:num>
  <w:num w:numId="7" w16cid:durableId="1045715554">
    <w:abstractNumId w:val="11"/>
  </w:num>
  <w:num w:numId="8" w16cid:durableId="817649909">
    <w:abstractNumId w:val="11"/>
  </w:num>
  <w:num w:numId="9" w16cid:durableId="1989704268">
    <w:abstractNumId w:val="11"/>
  </w:num>
  <w:num w:numId="10" w16cid:durableId="1689523468">
    <w:abstractNumId w:val="11"/>
  </w:num>
  <w:num w:numId="11" w16cid:durableId="1697536756">
    <w:abstractNumId w:val="11"/>
  </w:num>
  <w:num w:numId="12" w16cid:durableId="1398090891">
    <w:abstractNumId w:val="11"/>
  </w:num>
  <w:num w:numId="13" w16cid:durableId="76095972">
    <w:abstractNumId w:val="11"/>
  </w:num>
  <w:num w:numId="14" w16cid:durableId="1423798817">
    <w:abstractNumId w:val="11"/>
  </w:num>
  <w:num w:numId="15" w16cid:durableId="1833063354">
    <w:abstractNumId w:val="11"/>
  </w:num>
  <w:num w:numId="16" w16cid:durableId="910388959">
    <w:abstractNumId w:val="11"/>
  </w:num>
  <w:num w:numId="17" w16cid:durableId="679896045">
    <w:abstractNumId w:val="11"/>
  </w:num>
  <w:num w:numId="18" w16cid:durableId="1519585120">
    <w:abstractNumId w:val="11"/>
  </w:num>
  <w:num w:numId="19" w16cid:durableId="42297296">
    <w:abstractNumId w:val="11"/>
  </w:num>
  <w:num w:numId="20" w16cid:durableId="860051226">
    <w:abstractNumId w:val="11"/>
  </w:num>
  <w:num w:numId="21" w16cid:durableId="311716892">
    <w:abstractNumId w:val="11"/>
  </w:num>
  <w:num w:numId="22" w16cid:durableId="1390375761">
    <w:abstractNumId w:val="11"/>
  </w:num>
  <w:num w:numId="23" w16cid:durableId="969438389">
    <w:abstractNumId w:val="11"/>
  </w:num>
  <w:num w:numId="24" w16cid:durableId="1730298164">
    <w:abstractNumId w:val="11"/>
  </w:num>
  <w:num w:numId="25" w16cid:durableId="1413352427">
    <w:abstractNumId w:val="11"/>
  </w:num>
  <w:num w:numId="26" w16cid:durableId="1976907839">
    <w:abstractNumId w:val="11"/>
  </w:num>
  <w:num w:numId="27" w16cid:durableId="1091003602">
    <w:abstractNumId w:val="11"/>
  </w:num>
  <w:num w:numId="28" w16cid:durableId="2053654502">
    <w:abstractNumId w:val="11"/>
  </w:num>
  <w:num w:numId="29" w16cid:durableId="1142115670">
    <w:abstractNumId w:val="11"/>
  </w:num>
  <w:num w:numId="30" w16cid:durableId="400911463">
    <w:abstractNumId w:val="11"/>
  </w:num>
  <w:num w:numId="31" w16cid:durableId="1960062364">
    <w:abstractNumId w:val="9"/>
  </w:num>
  <w:num w:numId="32" w16cid:durableId="614948927">
    <w:abstractNumId w:val="7"/>
  </w:num>
  <w:num w:numId="33" w16cid:durableId="1338578828">
    <w:abstractNumId w:val="6"/>
  </w:num>
  <w:num w:numId="34" w16cid:durableId="479732170">
    <w:abstractNumId w:val="5"/>
  </w:num>
  <w:num w:numId="35" w16cid:durableId="1491410945">
    <w:abstractNumId w:val="4"/>
  </w:num>
  <w:num w:numId="36" w16cid:durableId="1513300668">
    <w:abstractNumId w:val="8"/>
  </w:num>
  <w:num w:numId="37" w16cid:durableId="496305843">
    <w:abstractNumId w:val="3"/>
  </w:num>
  <w:num w:numId="38" w16cid:durableId="620385048">
    <w:abstractNumId w:val="2"/>
  </w:num>
  <w:num w:numId="39" w16cid:durableId="486018971">
    <w:abstractNumId w:val="1"/>
  </w:num>
  <w:num w:numId="40" w16cid:durableId="1671761090">
    <w:abstractNumId w:val="0"/>
  </w:num>
  <w:num w:numId="41" w16cid:durableId="646204414">
    <w:abstractNumId w:val="15"/>
  </w:num>
  <w:num w:numId="42" w16cid:durableId="829365575">
    <w:abstractNumId w:val="17"/>
  </w:num>
  <w:num w:numId="43" w16cid:durableId="607394784">
    <w:abstractNumId w:val="12"/>
  </w:num>
  <w:num w:numId="44" w16cid:durableId="1082723127">
    <w:abstractNumId w:val="19"/>
  </w:num>
  <w:num w:numId="45" w16cid:durableId="1066340409">
    <w:abstractNumId w:val="14"/>
  </w:num>
  <w:num w:numId="46" w16cid:durableId="2127968794">
    <w:abstractNumId w:val="13"/>
  </w:num>
  <w:num w:numId="47" w16cid:durableId="1868105880">
    <w:abstractNumId w:val="16"/>
  </w:num>
  <w:num w:numId="48" w16cid:durableId="46880445">
    <w:abstractNumId w:val="18"/>
  </w:num>
  <w:num w:numId="49" w16cid:durableId="132763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45"/>
    <w:rsid w:val="00000F8B"/>
    <w:rsid w:val="0000468A"/>
    <w:rsid w:val="00011312"/>
    <w:rsid w:val="00023C53"/>
    <w:rsid w:val="00034429"/>
    <w:rsid w:val="00036850"/>
    <w:rsid w:val="0005257A"/>
    <w:rsid w:val="00091376"/>
    <w:rsid w:val="000B11FE"/>
    <w:rsid w:val="000B642A"/>
    <w:rsid w:val="000D7080"/>
    <w:rsid w:val="000E60C1"/>
    <w:rsid w:val="000E722A"/>
    <w:rsid w:val="000F73AE"/>
    <w:rsid w:val="00105B9F"/>
    <w:rsid w:val="001152D0"/>
    <w:rsid w:val="001256B2"/>
    <w:rsid w:val="0012611B"/>
    <w:rsid w:val="00134868"/>
    <w:rsid w:val="00136293"/>
    <w:rsid w:val="00142A37"/>
    <w:rsid w:val="0015408F"/>
    <w:rsid w:val="00162A57"/>
    <w:rsid w:val="00163A45"/>
    <w:rsid w:val="0017163E"/>
    <w:rsid w:val="001932F9"/>
    <w:rsid w:val="00196F3C"/>
    <w:rsid w:val="00197831"/>
    <w:rsid w:val="001B04E0"/>
    <w:rsid w:val="001B18B3"/>
    <w:rsid w:val="002102A6"/>
    <w:rsid w:val="0021049C"/>
    <w:rsid w:val="00213358"/>
    <w:rsid w:val="00214EB9"/>
    <w:rsid w:val="002240C2"/>
    <w:rsid w:val="0023777C"/>
    <w:rsid w:val="00243136"/>
    <w:rsid w:val="00244A46"/>
    <w:rsid w:val="00251DE8"/>
    <w:rsid w:val="00273DE8"/>
    <w:rsid w:val="002848D7"/>
    <w:rsid w:val="00295614"/>
    <w:rsid w:val="002A1374"/>
    <w:rsid w:val="002A4096"/>
    <w:rsid w:val="002B02FC"/>
    <w:rsid w:val="002B5B1D"/>
    <w:rsid w:val="002F4D80"/>
    <w:rsid w:val="002F5AC5"/>
    <w:rsid w:val="00300126"/>
    <w:rsid w:val="00305CCE"/>
    <w:rsid w:val="00323535"/>
    <w:rsid w:val="0032375A"/>
    <w:rsid w:val="003240F2"/>
    <w:rsid w:val="00337664"/>
    <w:rsid w:val="003646D3"/>
    <w:rsid w:val="00371695"/>
    <w:rsid w:val="003A3ABE"/>
    <w:rsid w:val="003A44EC"/>
    <w:rsid w:val="003B5B55"/>
    <w:rsid w:val="003D307E"/>
    <w:rsid w:val="003E7696"/>
    <w:rsid w:val="003F3CF9"/>
    <w:rsid w:val="00406455"/>
    <w:rsid w:val="004264EB"/>
    <w:rsid w:val="004279EF"/>
    <w:rsid w:val="00430A14"/>
    <w:rsid w:val="00476CA7"/>
    <w:rsid w:val="004809F3"/>
    <w:rsid w:val="00486C7B"/>
    <w:rsid w:val="00490894"/>
    <w:rsid w:val="00495E38"/>
    <w:rsid w:val="00496175"/>
    <w:rsid w:val="004A2098"/>
    <w:rsid w:val="004A4C02"/>
    <w:rsid w:val="00501D18"/>
    <w:rsid w:val="0052466F"/>
    <w:rsid w:val="00530C9E"/>
    <w:rsid w:val="00571EB5"/>
    <w:rsid w:val="0059608F"/>
    <w:rsid w:val="005966CF"/>
    <w:rsid w:val="005A63E6"/>
    <w:rsid w:val="005B1507"/>
    <w:rsid w:val="005B422C"/>
    <w:rsid w:val="005D1DD1"/>
    <w:rsid w:val="005E3851"/>
    <w:rsid w:val="006124A0"/>
    <w:rsid w:val="006220CB"/>
    <w:rsid w:val="00623658"/>
    <w:rsid w:val="006249D2"/>
    <w:rsid w:val="00624A91"/>
    <w:rsid w:val="006537F4"/>
    <w:rsid w:val="0065435A"/>
    <w:rsid w:val="00682824"/>
    <w:rsid w:val="00687D28"/>
    <w:rsid w:val="006C280B"/>
    <w:rsid w:val="006E0895"/>
    <w:rsid w:val="006F17E9"/>
    <w:rsid w:val="00700420"/>
    <w:rsid w:val="00712CFF"/>
    <w:rsid w:val="00716998"/>
    <w:rsid w:val="007256C8"/>
    <w:rsid w:val="00737CBB"/>
    <w:rsid w:val="007414C7"/>
    <w:rsid w:val="007458B8"/>
    <w:rsid w:val="00750EAC"/>
    <w:rsid w:val="007911A8"/>
    <w:rsid w:val="00791F28"/>
    <w:rsid w:val="007A4609"/>
    <w:rsid w:val="007C16B0"/>
    <w:rsid w:val="007D77D5"/>
    <w:rsid w:val="007E002D"/>
    <w:rsid w:val="007E4983"/>
    <w:rsid w:val="007E5D46"/>
    <w:rsid w:val="007E6579"/>
    <w:rsid w:val="007E7BEE"/>
    <w:rsid w:val="00803948"/>
    <w:rsid w:val="008059B1"/>
    <w:rsid w:val="008140B5"/>
    <w:rsid w:val="00820611"/>
    <w:rsid w:val="00821CCF"/>
    <w:rsid w:val="008262FE"/>
    <w:rsid w:val="00834D07"/>
    <w:rsid w:val="00840042"/>
    <w:rsid w:val="0084357B"/>
    <w:rsid w:val="00895E4C"/>
    <w:rsid w:val="008A7CC9"/>
    <w:rsid w:val="008C3EE8"/>
    <w:rsid w:val="008E12C4"/>
    <w:rsid w:val="008E3F36"/>
    <w:rsid w:val="008E4212"/>
    <w:rsid w:val="008E55A6"/>
    <w:rsid w:val="00900B43"/>
    <w:rsid w:val="00905FAC"/>
    <w:rsid w:val="00910576"/>
    <w:rsid w:val="00920870"/>
    <w:rsid w:val="0092257E"/>
    <w:rsid w:val="00923FDB"/>
    <w:rsid w:val="0094027F"/>
    <w:rsid w:val="00945022"/>
    <w:rsid w:val="009510F2"/>
    <w:rsid w:val="009848C5"/>
    <w:rsid w:val="00985EFC"/>
    <w:rsid w:val="00991D24"/>
    <w:rsid w:val="009A0F63"/>
    <w:rsid w:val="009A3897"/>
    <w:rsid w:val="009B03E5"/>
    <w:rsid w:val="009B127F"/>
    <w:rsid w:val="009B3BB5"/>
    <w:rsid w:val="009E0A37"/>
    <w:rsid w:val="009F1F87"/>
    <w:rsid w:val="00A06ECE"/>
    <w:rsid w:val="00A15079"/>
    <w:rsid w:val="00A25EA2"/>
    <w:rsid w:val="00A3064A"/>
    <w:rsid w:val="00A30D51"/>
    <w:rsid w:val="00A3722E"/>
    <w:rsid w:val="00A91FE6"/>
    <w:rsid w:val="00A950DD"/>
    <w:rsid w:val="00A969B5"/>
    <w:rsid w:val="00A97707"/>
    <w:rsid w:val="00AA0E5E"/>
    <w:rsid w:val="00AA2CE0"/>
    <w:rsid w:val="00AC5825"/>
    <w:rsid w:val="00AD15B7"/>
    <w:rsid w:val="00AD51C6"/>
    <w:rsid w:val="00AD6D32"/>
    <w:rsid w:val="00AF1A7D"/>
    <w:rsid w:val="00AF3E7F"/>
    <w:rsid w:val="00AF4053"/>
    <w:rsid w:val="00AF4EAC"/>
    <w:rsid w:val="00AF5956"/>
    <w:rsid w:val="00B039AF"/>
    <w:rsid w:val="00B06F6C"/>
    <w:rsid w:val="00B07783"/>
    <w:rsid w:val="00B15E3F"/>
    <w:rsid w:val="00B16379"/>
    <w:rsid w:val="00B339E2"/>
    <w:rsid w:val="00B4206D"/>
    <w:rsid w:val="00B900C3"/>
    <w:rsid w:val="00B93872"/>
    <w:rsid w:val="00BB063B"/>
    <w:rsid w:val="00BC208E"/>
    <w:rsid w:val="00BC4B02"/>
    <w:rsid w:val="00BC5A48"/>
    <w:rsid w:val="00BC74F9"/>
    <w:rsid w:val="00BD13A7"/>
    <w:rsid w:val="00BE41AC"/>
    <w:rsid w:val="00BF238B"/>
    <w:rsid w:val="00BF34C2"/>
    <w:rsid w:val="00BF366A"/>
    <w:rsid w:val="00BF508A"/>
    <w:rsid w:val="00C01C20"/>
    <w:rsid w:val="00C03109"/>
    <w:rsid w:val="00C0445C"/>
    <w:rsid w:val="00C04D12"/>
    <w:rsid w:val="00C100E5"/>
    <w:rsid w:val="00C25B43"/>
    <w:rsid w:val="00C57253"/>
    <w:rsid w:val="00C73C3B"/>
    <w:rsid w:val="00C7605A"/>
    <w:rsid w:val="00C84687"/>
    <w:rsid w:val="00C86474"/>
    <w:rsid w:val="00C93C8F"/>
    <w:rsid w:val="00C951A5"/>
    <w:rsid w:val="00CB1573"/>
    <w:rsid w:val="00CB21C8"/>
    <w:rsid w:val="00CB5DF3"/>
    <w:rsid w:val="00CC67CF"/>
    <w:rsid w:val="00CE22AE"/>
    <w:rsid w:val="00CF0434"/>
    <w:rsid w:val="00CF7D2C"/>
    <w:rsid w:val="00D129C5"/>
    <w:rsid w:val="00D13EA0"/>
    <w:rsid w:val="00D215D6"/>
    <w:rsid w:val="00D222CD"/>
    <w:rsid w:val="00D445CB"/>
    <w:rsid w:val="00D72344"/>
    <w:rsid w:val="00D74B7D"/>
    <w:rsid w:val="00D76BF2"/>
    <w:rsid w:val="00D9278A"/>
    <w:rsid w:val="00D94A9D"/>
    <w:rsid w:val="00DC5296"/>
    <w:rsid w:val="00DE2425"/>
    <w:rsid w:val="00E042CB"/>
    <w:rsid w:val="00E1168D"/>
    <w:rsid w:val="00E27CB0"/>
    <w:rsid w:val="00E30A58"/>
    <w:rsid w:val="00E31B30"/>
    <w:rsid w:val="00E3617A"/>
    <w:rsid w:val="00E41466"/>
    <w:rsid w:val="00E60C73"/>
    <w:rsid w:val="00EA076F"/>
    <w:rsid w:val="00EA540D"/>
    <w:rsid w:val="00EA5D0A"/>
    <w:rsid w:val="00EA6B1F"/>
    <w:rsid w:val="00EB4215"/>
    <w:rsid w:val="00EC17A8"/>
    <w:rsid w:val="00EC514C"/>
    <w:rsid w:val="00EC71CF"/>
    <w:rsid w:val="00EE143B"/>
    <w:rsid w:val="00EE7CA3"/>
    <w:rsid w:val="00F03B9A"/>
    <w:rsid w:val="00F163A1"/>
    <w:rsid w:val="00F2007F"/>
    <w:rsid w:val="00F20B22"/>
    <w:rsid w:val="00F547E7"/>
    <w:rsid w:val="00F82C56"/>
    <w:rsid w:val="00F90868"/>
    <w:rsid w:val="00FA5203"/>
    <w:rsid w:val="00FB3EAB"/>
    <w:rsid w:val="00FB73CF"/>
    <w:rsid w:val="00FC3259"/>
    <w:rsid w:val="00FD1062"/>
    <w:rsid w:val="00FD6DCC"/>
    <w:rsid w:val="00FE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76C6"/>
  <w15:chartTrackingRefBased/>
  <w15:docId w15:val="{4A1E7214-2E61-4284-84F0-2C46B784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8D7"/>
    <w:rPr>
      <w:rFonts w:ascii="Arial" w:hAnsi="Arial"/>
      <w:sz w:val="24"/>
    </w:rPr>
  </w:style>
  <w:style w:type="paragraph" w:styleId="Heading1">
    <w:name w:val="heading 1"/>
    <w:basedOn w:val="Normal"/>
    <w:next w:val="Normal"/>
    <w:link w:val="Heading1Char"/>
    <w:uiPriority w:val="9"/>
    <w:qFormat/>
    <w:rsid w:val="00011312"/>
    <w:pPr>
      <w:keepNext/>
      <w:keepLines/>
      <w:spacing w:before="320" w:after="0" w:line="240" w:lineRule="auto"/>
      <w:outlineLvl w:val="0"/>
    </w:pPr>
    <w:rPr>
      <w:rFonts w:eastAsiaTheme="majorEastAsia" w:cstheme="majorBidi"/>
      <w:color w:val="002060"/>
      <w:sz w:val="32"/>
      <w:szCs w:val="32"/>
    </w:rPr>
  </w:style>
  <w:style w:type="paragraph" w:styleId="Heading2">
    <w:name w:val="heading 2"/>
    <w:basedOn w:val="Normal"/>
    <w:next w:val="Normal"/>
    <w:link w:val="Heading2Char"/>
    <w:uiPriority w:val="9"/>
    <w:unhideWhenUsed/>
    <w:qFormat/>
    <w:rsid w:val="00CB1573"/>
    <w:pPr>
      <w:keepNext/>
      <w:keepLines/>
      <w:spacing w:before="80" w:after="0" w:line="240" w:lineRule="auto"/>
      <w:outlineLvl w:val="1"/>
    </w:pPr>
    <w:rPr>
      <w:rFonts w:eastAsiaTheme="majorEastAsia" w:cstheme="majorBidi"/>
      <w:b/>
      <w:color w:val="002060"/>
      <w:sz w:val="28"/>
      <w:szCs w:val="28"/>
    </w:rPr>
  </w:style>
  <w:style w:type="paragraph" w:styleId="Heading3">
    <w:name w:val="heading 3"/>
    <w:basedOn w:val="Normal"/>
    <w:next w:val="Normal"/>
    <w:link w:val="Heading3Char"/>
    <w:uiPriority w:val="9"/>
    <w:semiHidden/>
    <w:unhideWhenUsed/>
    <w:qFormat/>
    <w:rsid w:val="00011312"/>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01131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1131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1131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1131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1131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1131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16"/>
      <w:szCs w:val="16"/>
    </w:rPr>
  </w:style>
  <w:style w:type="paragraph" w:styleId="Footer">
    <w:name w:val="footer"/>
    <w:basedOn w:val="Normal"/>
    <w:pPr>
      <w:tabs>
        <w:tab w:val="center" w:pos="4320"/>
        <w:tab w:val="right" w:pos="7186"/>
      </w:tabs>
    </w:pPr>
    <w:rPr>
      <w:sz w:val="16"/>
      <w:szCs w:val="16"/>
    </w:rPr>
  </w:style>
  <w:style w:type="paragraph" w:customStyle="1" w:styleId="eegtitle">
    <w:name w:val="eegtitle"/>
    <w:basedOn w:val="Normal"/>
    <w:pPr>
      <w:spacing w:before="100" w:beforeAutospacing="1" w:after="100" w:afterAutospacing="1"/>
    </w:pPr>
    <w:rPr>
      <w:rFonts w:cs="Arial"/>
      <w:b/>
      <w:bCs/>
      <w:sz w:val="32"/>
      <w:szCs w:val="32"/>
    </w:rPr>
  </w:style>
  <w:style w:type="paragraph" w:customStyle="1" w:styleId="eegsubheading">
    <w:name w:val="eegsubheading"/>
    <w:basedOn w:val="Normal"/>
    <w:pPr>
      <w:spacing w:before="100" w:beforeAutospacing="1" w:after="100" w:afterAutospacing="1"/>
    </w:pPr>
    <w:rPr>
      <w:rFonts w:cs="Arial"/>
      <w:i/>
      <w:iCs/>
      <w:sz w:val="22"/>
      <w:szCs w:val="22"/>
    </w:rPr>
  </w:style>
  <w:style w:type="character" w:customStyle="1" w:styleId="eegtitle1">
    <w:name w:val="eegtitle1"/>
    <w:rPr>
      <w:rFonts w:ascii="Arial" w:hAnsi="Arial" w:cs="Arial" w:hint="default"/>
      <w:b/>
      <w:bCs/>
      <w:sz w:val="32"/>
      <w:szCs w:val="32"/>
    </w:rPr>
  </w:style>
  <w:style w:type="character" w:customStyle="1" w:styleId="eegsubheading1">
    <w:name w:val="eegsubheading1"/>
    <w:rPr>
      <w:rFonts w:ascii="Arial" w:hAnsi="Arial" w:cs="Arial" w:hint="default"/>
      <w:i/>
      <w:iCs/>
      <w:sz w:val="22"/>
      <w:szCs w:val="22"/>
    </w:rPr>
  </w:style>
  <w:style w:type="paragraph" w:styleId="NormalWeb">
    <w:name w:val="Normal (Web)"/>
    <w:basedOn w:val="Normal"/>
    <w:pPr>
      <w:spacing w:before="100" w:beforeAutospacing="1" w:after="100" w:afterAutospacing="1"/>
    </w:pPr>
  </w:style>
  <w:style w:type="paragraph" w:customStyle="1" w:styleId="bullet2">
    <w:name w:val="bullet 2"/>
    <w:basedOn w:val="Normal"/>
    <w:rsid w:val="00E41466"/>
    <w:pPr>
      <w:keepLines/>
      <w:numPr>
        <w:numId w:val="1"/>
      </w:numPr>
      <w:tabs>
        <w:tab w:val="left" w:pos="540"/>
      </w:tabs>
      <w:suppressAutoHyphens/>
      <w:autoSpaceDE w:val="0"/>
      <w:autoSpaceDN w:val="0"/>
      <w:adjustRightInd w:val="0"/>
      <w:spacing w:line="288" w:lineRule="auto"/>
      <w:textAlignment w:val="center"/>
    </w:pPr>
    <w:rPr>
      <w:rFonts w:cs="AGaramondPro-Regular"/>
      <w:i/>
      <w:iCs/>
      <w:color w:val="000000"/>
      <w:sz w:val="18"/>
      <w:szCs w:val="18"/>
    </w:rPr>
  </w:style>
  <w:style w:type="character" w:styleId="Hyperlink">
    <w:name w:val="Hyperlink"/>
    <w:uiPriority w:val="99"/>
    <w:rsid w:val="00486C7B"/>
    <w:rPr>
      <w:color w:val="0563C1"/>
      <w:u w:val="single"/>
    </w:rPr>
  </w:style>
  <w:style w:type="character" w:styleId="UnresolvedMention">
    <w:name w:val="Unresolved Mention"/>
    <w:uiPriority w:val="99"/>
    <w:semiHidden/>
    <w:unhideWhenUsed/>
    <w:rsid w:val="00486C7B"/>
    <w:rPr>
      <w:color w:val="605E5C"/>
      <w:shd w:val="clear" w:color="auto" w:fill="E1DFDD"/>
    </w:rPr>
  </w:style>
  <w:style w:type="paragraph" w:styleId="Title">
    <w:name w:val="Title"/>
    <w:basedOn w:val="Normal"/>
    <w:next w:val="Normal"/>
    <w:link w:val="TitleChar"/>
    <w:uiPriority w:val="10"/>
    <w:qFormat/>
    <w:rsid w:val="00011312"/>
    <w:pPr>
      <w:spacing w:after="0" w:line="240" w:lineRule="auto"/>
      <w:contextualSpacing/>
    </w:pPr>
    <w:rPr>
      <w:rFonts w:eastAsiaTheme="majorEastAsia" w:cstheme="majorBidi"/>
      <w:color w:val="002060"/>
      <w:spacing w:val="-10"/>
      <w:sz w:val="56"/>
      <w:szCs w:val="56"/>
    </w:rPr>
  </w:style>
  <w:style w:type="character" w:customStyle="1" w:styleId="TitleChar">
    <w:name w:val="Title Char"/>
    <w:basedOn w:val="DefaultParagraphFont"/>
    <w:link w:val="Title"/>
    <w:uiPriority w:val="10"/>
    <w:rsid w:val="00011312"/>
    <w:rPr>
      <w:rFonts w:ascii="Arial" w:eastAsiaTheme="majorEastAsia" w:hAnsi="Arial" w:cstheme="majorBidi"/>
      <w:color w:val="002060"/>
      <w:spacing w:val="-10"/>
      <w:sz w:val="56"/>
      <w:szCs w:val="56"/>
    </w:rPr>
  </w:style>
  <w:style w:type="paragraph" w:styleId="Subtitle">
    <w:name w:val="Subtitle"/>
    <w:basedOn w:val="Normal"/>
    <w:next w:val="Normal"/>
    <w:link w:val="SubtitleChar"/>
    <w:uiPriority w:val="11"/>
    <w:qFormat/>
    <w:rsid w:val="00A15079"/>
    <w:pPr>
      <w:numPr>
        <w:ilvl w:val="1"/>
      </w:numPr>
      <w:spacing w:line="240" w:lineRule="auto"/>
    </w:pPr>
    <w:rPr>
      <w:rFonts w:eastAsiaTheme="majorEastAsia" w:cstheme="majorBidi"/>
      <w:sz w:val="32"/>
      <w:szCs w:val="24"/>
    </w:rPr>
  </w:style>
  <w:style w:type="character" w:customStyle="1" w:styleId="SubtitleChar">
    <w:name w:val="Subtitle Char"/>
    <w:basedOn w:val="DefaultParagraphFont"/>
    <w:link w:val="Subtitle"/>
    <w:uiPriority w:val="11"/>
    <w:rsid w:val="00A15079"/>
    <w:rPr>
      <w:rFonts w:ascii="Arial" w:eastAsiaTheme="majorEastAsia" w:hAnsi="Arial" w:cstheme="majorBidi"/>
      <w:sz w:val="32"/>
      <w:szCs w:val="24"/>
    </w:rPr>
  </w:style>
  <w:style w:type="character" w:customStyle="1" w:styleId="Heading1Char">
    <w:name w:val="Heading 1 Char"/>
    <w:basedOn w:val="DefaultParagraphFont"/>
    <w:link w:val="Heading1"/>
    <w:uiPriority w:val="9"/>
    <w:rsid w:val="00011312"/>
    <w:rPr>
      <w:rFonts w:ascii="Arial" w:eastAsiaTheme="majorEastAsia" w:hAnsi="Arial" w:cstheme="majorBidi"/>
      <w:color w:val="002060"/>
      <w:sz w:val="32"/>
      <w:szCs w:val="32"/>
    </w:rPr>
  </w:style>
  <w:style w:type="character" w:styleId="Strong">
    <w:name w:val="Strong"/>
    <w:basedOn w:val="DefaultParagraphFont"/>
    <w:uiPriority w:val="22"/>
    <w:qFormat/>
    <w:rsid w:val="00011312"/>
    <w:rPr>
      <w:rFonts w:ascii="Arial" w:hAnsi="Arial"/>
      <w:b/>
      <w:bCs/>
      <w:sz w:val="24"/>
    </w:rPr>
  </w:style>
  <w:style w:type="character" w:customStyle="1" w:styleId="Heading2Char">
    <w:name w:val="Heading 2 Char"/>
    <w:basedOn w:val="DefaultParagraphFont"/>
    <w:link w:val="Heading2"/>
    <w:uiPriority w:val="9"/>
    <w:rsid w:val="00CB1573"/>
    <w:rPr>
      <w:rFonts w:ascii="Arial" w:eastAsiaTheme="majorEastAsia" w:hAnsi="Arial" w:cstheme="majorBidi"/>
      <w:b/>
      <w:color w:val="002060"/>
      <w:sz w:val="28"/>
      <w:szCs w:val="28"/>
    </w:rPr>
  </w:style>
  <w:style w:type="character" w:customStyle="1" w:styleId="Heading3Char">
    <w:name w:val="Heading 3 Char"/>
    <w:basedOn w:val="DefaultParagraphFont"/>
    <w:link w:val="Heading3"/>
    <w:uiPriority w:val="9"/>
    <w:semiHidden/>
    <w:rsid w:val="0001131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1131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1131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1131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1131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1131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1131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11312"/>
    <w:pPr>
      <w:spacing w:line="240" w:lineRule="auto"/>
    </w:pPr>
    <w:rPr>
      <w:b/>
      <w:bCs/>
      <w:smallCaps/>
      <w:color w:val="595959" w:themeColor="text1" w:themeTint="A6"/>
      <w:spacing w:val="6"/>
    </w:rPr>
  </w:style>
  <w:style w:type="character" w:styleId="Emphasis">
    <w:name w:val="Emphasis"/>
    <w:basedOn w:val="DefaultParagraphFont"/>
    <w:uiPriority w:val="20"/>
    <w:qFormat/>
    <w:rsid w:val="00011312"/>
    <w:rPr>
      <w:i/>
      <w:iCs/>
    </w:rPr>
  </w:style>
  <w:style w:type="paragraph" w:styleId="NoSpacing">
    <w:name w:val="No Spacing"/>
    <w:uiPriority w:val="1"/>
    <w:qFormat/>
    <w:rsid w:val="00011312"/>
    <w:pPr>
      <w:spacing w:after="0" w:line="240" w:lineRule="auto"/>
    </w:pPr>
  </w:style>
  <w:style w:type="paragraph" w:styleId="Quote">
    <w:name w:val="Quote"/>
    <w:basedOn w:val="Normal"/>
    <w:next w:val="Normal"/>
    <w:link w:val="QuoteChar"/>
    <w:uiPriority w:val="29"/>
    <w:qFormat/>
    <w:rsid w:val="0001131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11312"/>
    <w:rPr>
      <w:i/>
      <w:iCs/>
      <w:color w:val="404040" w:themeColor="text1" w:themeTint="BF"/>
    </w:rPr>
  </w:style>
  <w:style w:type="paragraph" w:styleId="IntenseQuote">
    <w:name w:val="Intense Quote"/>
    <w:basedOn w:val="Normal"/>
    <w:next w:val="Normal"/>
    <w:link w:val="IntenseQuoteChar"/>
    <w:uiPriority w:val="30"/>
    <w:qFormat/>
    <w:rsid w:val="0001131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1131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11312"/>
    <w:rPr>
      <w:i/>
      <w:iCs/>
      <w:color w:val="404040" w:themeColor="text1" w:themeTint="BF"/>
    </w:rPr>
  </w:style>
  <w:style w:type="character" w:styleId="IntenseEmphasis">
    <w:name w:val="Intense Emphasis"/>
    <w:basedOn w:val="DefaultParagraphFont"/>
    <w:uiPriority w:val="21"/>
    <w:qFormat/>
    <w:rsid w:val="00011312"/>
    <w:rPr>
      <w:b/>
      <w:bCs/>
      <w:i/>
      <w:iCs/>
    </w:rPr>
  </w:style>
  <w:style w:type="character" w:styleId="SubtleReference">
    <w:name w:val="Subtle Reference"/>
    <w:basedOn w:val="DefaultParagraphFont"/>
    <w:uiPriority w:val="31"/>
    <w:qFormat/>
    <w:rsid w:val="0001131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11312"/>
    <w:rPr>
      <w:b/>
      <w:bCs/>
      <w:smallCaps/>
      <w:spacing w:val="5"/>
      <w:u w:val="single"/>
    </w:rPr>
  </w:style>
  <w:style w:type="character" w:styleId="BookTitle">
    <w:name w:val="Book Title"/>
    <w:basedOn w:val="DefaultParagraphFont"/>
    <w:uiPriority w:val="33"/>
    <w:qFormat/>
    <w:rsid w:val="00011312"/>
    <w:rPr>
      <w:b/>
      <w:bCs/>
      <w:smallCaps/>
    </w:rPr>
  </w:style>
  <w:style w:type="paragraph" w:styleId="TOCHeading">
    <w:name w:val="TOC Heading"/>
    <w:basedOn w:val="Heading1"/>
    <w:next w:val="Normal"/>
    <w:uiPriority w:val="39"/>
    <w:unhideWhenUsed/>
    <w:qFormat/>
    <w:rsid w:val="00011312"/>
    <w:pPr>
      <w:outlineLvl w:val="9"/>
    </w:p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011312"/>
    <w:pPr>
      <w:ind w:left="720"/>
      <w:contextualSpacing/>
    </w:p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011312"/>
  </w:style>
  <w:style w:type="character" w:styleId="FollowedHyperlink">
    <w:name w:val="FollowedHyperlink"/>
    <w:basedOn w:val="DefaultParagraphFont"/>
    <w:rsid w:val="00EA6B1F"/>
    <w:rPr>
      <w:color w:val="954F72" w:themeColor="followedHyperlink"/>
      <w:u w:val="single"/>
    </w:rPr>
  </w:style>
  <w:style w:type="table" w:styleId="TableGrid">
    <w:name w:val="Table Grid"/>
    <w:basedOn w:val="TableNormal"/>
    <w:rsid w:val="001B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1">
    <w:name w:val="toc 1"/>
    <w:basedOn w:val="Normal"/>
    <w:next w:val="Normal"/>
    <w:autoRedefine/>
    <w:uiPriority w:val="39"/>
    <w:rsid w:val="00CB1573"/>
    <w:pPr>
      <w:spacing w:after="100"/>
    </w:pPr>
  </w:style>
  <w:style w:type="paragraph" w:styleId="TOC2">
    <w:name w:val="toc 2"/>
    <w:basedOn w:val="Normal"/>
    <w:next w:val="Normal"/>
    <w:autoRedefine/>
    <w:uiPriority w:val="39"/>
    <w:rsid w:val="00CB157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330">
      <w:marLeft w:val="0"/>
      <w:marRight w:val="0"/>
      <w:marTop w:val="0"/>
      <w:marBottom w:val="0"/>
      <w:divBdr>
        <w:top w:val="none" w:sz="0" w:space="0" w:color="auto"/>
        <w:left w:val="none" w:sz="0" w:space="0" w:color="auto"/>
        <w:bottom w:val="none" w:sz="0" w:space="0" w:color="auto"/>
        <w:right w:val="none" w:sz="0" w:space="0" w:color="auto"/>
      </w:divBdr>
    </w:div>
    <w:div w:id="533348021">
      <w:bodyDiv w:val="1"/>
      <w:marLeft w:val="0"/>
      <w:marRight w:val="0"/>
      <w:marTop w:val="0"/>
      <w:marBottom w:val="0"/>
      <w:divBdr>
        <w:top w:val="none" w:sz="0" w:space="0" w:color="auto"/>
        <w:left w:val="none" w:sz="0" w:space="0" w:color="auto"/>
        <w:bottom w:val="none" w:sz="0" w:space="0" w:color="auto"/>
        <w:right w:val="none" w:sz="0" w:space="0" w:color="auto"/>
      </w:divBdr>
    </w:div>
    <w:div w:id="1320500117">
      <w:marLeft w:val="0"/>
      <w:marRight w:val="0"/>
      <w:marTop w:val="0"/>
      <w:marBottom w:val="0"/>
      <w:divBdr>
        <w:top w:val="none" w:sz="0" w:space="0" w:color="auto"/>
        <w:left w:val="none" w:sz="0" w:space="0" w:color="auto"/>
        <w:bottom w:val="none" w:sz="0" w:space="0" w:color="auto"/>
        <w:right w:val="none" w:sz="0" w:space="0" w:color="auto"/>
      </w:divBdr>
    </w:div>
    <w:div w:id="139954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ulationCell01@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Value>97</Value>
    </TaxCatchAll>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AF65-3276-4CB4-9AF0-EE3E4AFE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61907-6072-4806-8293-97CA7656A1F8}">
  <ds:schemaRefs>
    <ds:schemaRef ds:uri="http://schemas.microsoft.com/sharepoint/v3/contenttype/forms"/>
  </ds:schemaRefs>
</ds:datastoreItem>
</file>

<file path=customXml/itemProps3.xml><?xml version="1.0" encoding="utf-8"?>
<ds:datastoreItem xmlns:ds="http://schemas.openxmlformats.org/officeDocument/2006/customXml" ds:itemID="{FFC6BC31-CBD1-4F64-A4C5-945A1D844F5D}">
  <ds:schemaRefs>
    <ds:schemaRef ds:uri="http://schemas.microsoft.com/office/2006/metadata/properties"/>
    <ds:schemaRef ds:uri="http://schemas.microsoft.com/office/infopath/2007/PartnerControls"/>
    <ds:schemaRef ds:uri="a48324c4-7d20-48d3-8188-32763737222b"/>
    <ds:schemaRef ds:uri="http://schemas.microsoft.com/sharepoint/v3"/>
  </ds:schemaRefs>
</ds:datastoreItem>
</file>

<file path=customXml/itemProps4.xml><?xml version="1.0" encoding="utf-8"?>
<ds:datastoreItem xmlns:ds="http://schemas.openxmlformats.org/officeDocument/2006/customXml" ds:itemID="{312DDBD7-E08E-4158-B8E1-A00361EF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3015</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2023 SWMHE Exercise Evaluation Guide</vt:lpstr>
    </vt:vector>
  </TitlesOfParts>
  <Company/>
  <LinksUpToDate>false</LinksUpToDate>
  <CharactersWithSpaces>21275</CharactersWithSpaces>
  <SharedDoc>false</SharedDoc>
  <HLinks>
    <vt:vector size="12" baseType="variant">
      <vt:variant>
        <vt:i4>6946852</vt:i4>
      </vt:variant>
      <vt:variant>
        <vt:i4>3</vt:i4>
      </vt:variant>
      <vt:variant>
        <vt:i4>0</vt:i4>
      </vt:variant>
      <vt:variant>
        <vt:i4>5</vt:i4>
      </vt:variant>
      <vt:variant>
        <vt:lpwstr>https://emsa.ca.gov/hospital-incident-command-system-incident-response-guides-2014/</vt:lpwstr>
      </vt:variant>
      <vt:variant>
        <vt:lpwstr/>
      </vt:variant>
      <vt:variant>
        <vt:i4>5242952</vt:i4>
      </vt:variant>
      <vt:variant>
        <vt:i4>0</vt:i4>
      </vt:variant>
      <vt:variant>
        <vt:i4>0</vt:i4>
      </vt:variant>
      <vt:variant>
        <vt:i4>5</vt:i4>
      </vt:variant>
      <vt:variant>
        <vt:lpwstr>https://emsa.ca.gov/hospital-incident-command-system-forms-2014/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SWMHE Exercise Evaluation Guide</dc:title>
  <dc:subject/>
  <dc:creator>Owner</dc:creator>
  <cp:keywords/>
  <dc:description/>
  <cp:lastModifiedBy>Cossey, Chad</cp:lastModifiedBy>
  <cp:revision>2</cp:revision>
  <cp:lastPrinted>2025-04-23T19:54:00Z</cp:lastPrinted>
  <dcterms:created xsi:type="dcterms:W3CDTF">2026-04-22T22:34:00Z</dcterms:created>
  <dcterms:modified xsi:type="dcterms:W3CDTF">2026-04-22T22:34:00Z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ies>
</file>